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jc w:val="center"/>
        <w:tblLook w:val="01E0" w:firstRow="1" w:lastRow="1" w:firstColumn="1" w:lastColumn="1" w:noHBand="0" w:noVBand="0"/>
      </w:tblPr>
      <w:tblGrid>
        <w:gridCol w:w="3635"/>
        <w:gridCol w:w="6065"/>
      </w:tblGrid>
      <w:tr w:rsidR="009D36A7" w:rsidRPr="009D36A7" w14:paraId="0B118426" w14:textId="77777777" w:rsidTr="00823182">
        <w:trPr>
          <w:jc w:val="center"/>
        </w:trPr>
        <w:tc>
          <w:tcPr>
            <w:tcW w:w="3635" w:type="dxa"/>
          </w:tcPr>
          <w:p w14:paraId="2E7F48F1" w14:textId="77777777" w:rsidR="00C5489A" w:rsidRPr="009D36A7" w:rsidRDefault="00C5489A" w:rsidP="00AB4CEC">
            <w:pPr>
              <w:spacing w:line="288" w:lineRule="auto"/>
              <w:contextualSpacing/>
              <w:jc w:val="center"/>
              <w:rPr>
                <w:rFonts w:ascii="Times New Roman" w:hAnsi="Times New Roman"/>
                <w:b/>
                <w:sz w:val="26"/>
                <w:szCs w:val="26"/>
              </w:rPr>
            </w:pPr>
            <w:r w:rsidRPr="009D36A7">
              <w:rPr>
                <w:rFonts w:ascii="Times New Roman" w:hAnsi="Times New Roman"/>
                <w:b/>
                <w:sz w:val="26"/>
                <w:szCs w:val="26"/>
              </w:rPr>
              <w:t>CÔNG TY CP XNK Y TẾ VN</w:t>
            </w:r>
          </w:p>
          <w:p w14:paraId="641E0D68" w14:textId="77777777" w:rsidR="00C5489A" w:rsidRPr="009D36A7" w:rsidRDefault="00C5489A" w:rsidP="00AB4CEC">
            <w:pPr>
              <w:spacing w:line="288" w:lineRule="auto"/>
              <w:contextualSpacing/>
              <w:jc w:val="center"/>
              <w:rPr>
                <w:rFonts w:ascii="Times New Roman" w:hAnsi="Times New Roman"/>
                <w:b/>
                <w:sz w:val="26"/>
                <w:szCs w:val="26"/>
              </w:rPr>
            </w:pPr>
            <w:r w:rsidRPr="009D36A7">
              <w:rPr>
                <w:rFonts w:ascii="Times New Roman" w:hAnsi="Times New Roman"/>
                <w:b/>
                <w:sz w:val="26"/>
                <w:szCs w:val="26"/>
              </w:rPr>
              <w:t>VIMEDIMEX VN</w:t>
            </w:r>
          </w:p>
          <w:p w14:paraId="6FF53009" w14:textId="77777777" w:rsidR="00514FDB" w:rsidRPr="009D36A7" w:rsidRDefault="00473DD7" w:rsidP="00AB4CEC">
            <w:pPr>
              <w:spacing w:line="288" w:lineRule="auto"/>
              <w:contextualSpacing/>
              <w:jc w:val="center"/>
              <w:rPr>
                <w:rFonts w:ascii="Times New Roman" w:hAnsi="Times New Roman"/>
                <w:sz w:val="26"/>
                <w:szCs w:val="26"/>
              </w:rPr>
            </w:pPr>
            <w:r w:rsidRPr="009D36A7">
              <w:rPr>
                <w:b/>
                <w:sz w:val="26"/>
                <w:szCs w:val="26"/>
              </w:rPr>
              <w:t>-----</w:t>
            </w:r>
            <w:r w:rsidRPr="009D36A7">
              <w:rPr>
                <w:b/>
                <w:sz w:val="26"/>
                <w:szCs w:val="26"/>
              </w:rPr>
              <w:sym w:font="Wingdings" w:char="009A"/>
            </w:r>
            <w:r w:rsidRPr="009D36A7">
              <w:rPr>
                <w:b/>
                <w:sz w:val="26"/>
                <w:szCs w:val="26"/>
              </w:rPr>
              <w:sym w:font="Wingdings" w:char="00B5"/>
            </w:r>
            <w:r w:rsidRPr="009D36A7">
              <w:rPr>
                <w:b/>
                <w:sz w:val="26"/>
                <w:szCs w:val="26"/>
              </w:rPr>
              <w:sym w:font="Wingdings" w:char="009B"/>
            </w:r>
            <w:r w:rsidRPr="009D36A7">
              <w:rPr>
                <w:b/>
                <w:sz w:val="26"/>
                <w:szCs w:val="26"/>
              </w:rPr>
              <w:t>-----</w:t>
            </w:r>
          </w:p>
        </w:tc>
        <w:tc>
          <w:tcPr>
            <w:tcW w:w="6065" w:type="dxa"/>
          </w:tcPr>
          <w:p w14:paraId="2C40C0A2" w14:textId="77777777" w:rsidR="00C5489A" w:rsidRPr="009D36A7" w:rsidRDefault="00C5489A" w:rsidP="00AB4CEC">
            <w:pPr>
              <w:spacing w:line="288" w:lineRule="auto"/>
              <w:contextualSpacing/>
              <w:jc w:val="center"/>
              <w:rPr>
                <w:rFonts w:ascii="Times New Roman" w:hAnsi="Times New Roman"/>
                <w:b/>
                <w:sz w:val="26"/>
                <w:szCs w:val="26"/>
              </w:rPr>
            </w:pPr>
            <w:r w:rsidRPr="009D36A7">
              <w:rPr>
                <w:rFonts w:ascii="Times New Roman" w:hAnsi="Times New Roman"/>
                <w:b/>
                <w:sz w:val="26"/>
                <w:szCs w:val="26"/>
              </w:rPr>
              <w:t>CỘNG HOÀ XÃ HỘI CHỦ  NGHĨA VIỆT  NAM</w:t>
            </w:r>
          </w:p>
          <w:p w14:paraId="4B2AC7F7" w14:textId="77777777" w:rsidR="00C5489A" w:rsidRPr="009D36A7" w:rsidRDefault="00C5489A" w:rsidP="00AB4CEC">
            <w:pPr>
              <w:spacing w:line="288" w:lineRule="auto"/>
              <w:contextualSpacing/>
              <w:jc w:val="center"/>
              <w:rPr>
                <w:rFonts w:ascii="Times New Roman" w:hAnsi="Times New Roman"/>
                <w:b/>
                <w:sz w:val="26"/>
                <w:szCs w:val="26"/>
              </w:rPr>
            </w:pPr>
            <w:r w:rsidRPr="009D36A7">
              <w:rPr>
                <w:rFonts w:ascii="Times New Roman" w:hAnsi="Times New Roman" w:hint="eastAsia"/>
                <w:b/>
                <w:sz w:val="26"/>
                <w:szCs w:val="26"/>
              </w:rPr>
              <w:t>Đ</w:t>
            </w:r>
            <w:r w:rsidRPr="009D36A7">
              <w:rPr>
                <w:rFonts w:ascii="Times New Roman" w:hAnsi="Times New Roman"/>
                <w:b/>
                <w:sz w:val="26"/>
                <w:szCs w:val="26"/>
              </w:rPr>
              <w:t>ộc lập - Tự do - Hạnh phúc</w:t>
            </w:r>
          </w:p>
          <w:p w14:paraId="434622A6" w14:textId="77777777" w:rsidR="00C501C8" w:rsidRPr="009D36A7" w:rsidRDefault="00473DD7" w:rsidP="00AB4CEC">
            <w:pPr>
              <w:spacing w:line="288" w:lineRule="auto"/>
              <w:ind w:left="720"/>
              <w:contextualSpacing/>
              <w:rPr>
                <w:rFonts w:ascii="Times New Roman" w:hAnsi="Times New Roman"/>
                <w:i/>
                <w:sz w:val="26"/>
                <w:szCs w:val="26"/>
              </w:rPr>
            </w:pPr>
            <w:r w:rsidRPr="009D36A7">
              <w:rPr>
                <w:b/>
                <w:sz w:val="26"/>
                <w:szCs w:val="26"/>
              </w:rPr>
              <w:t xml:space="preserve">                     -----</w:t>
            </w:r>
            <w:r w:rsidRPr="009D36A7">
              <w:rPr>
                <w:b/>
                <w:sz w:val="26"/>
                <w:szCs w:val="26"/>
              </w:rPr>
              <w:sym w:font="Wingdings" w:char="009A"/>
            </w:r>
            <w:r w:rsidRPr="009D36A7">
              <w:rPr>
                <w:b/>
                <w:sz w:val="26"/>
                <w:szCs w:val="26"/>
              </w:rPr>
              <w:sym w:font="Wingdings" w:char="00B5"/>
            </w:r>
            <w:r w:rsidRPr="009D36A7">
              <w:rPr>
                <w:b/>
                <w:sz w:val="26"/>
                <w:szCs w:val="26"/>
              </w:rPr>
              <w:sym w:font="Wingdings" w:char="009B"/>
            </w:r>
            <w:r w:rsidRPr="009D36A7">
              <w:rPr>
                <w:b/>
                <w:sz w:val="26"/>
                <w:szCs w:val="26"/>
              </w:rPr>
              <w:t>-----</w:t>
            </w:r>
          </w:p>
          <w:p w14:paraId="74AC24ED" w14:textId="3E2794ED" w:rsidR="00C5489A" w:rsidRPr="009D36A7" w:rsidRDefault="00C5489A" w:rsidP="00D777F2">
            <w:pPr>
              <w:spacing w:line="288" w:lineRule="auto"/>
              <w:ind w:left="720"/>
              <w:contextualSpacing/>
              <w:jc w:val="center"/>
              <w:rPr>
                <w:rFonts w:ascii="Times New Roman" w:hAnsi="Times New Roman"/>
                <w:i/>
                <w:sz w:val="26"/>
                <w:szCs w:val="26"/>
              </w:rPr>
            </w:pPr>
            <w:r w:rsidRPr="009D36A7">
              <w:rPr>
                <w:rFonts w:ascii="Times New Roman" w:hAnsi="Times New Roman"/>
                <w:i/>
                <w:sz w:val="26"/>
                <w:szCs w:val="26"/>
              </w:rPr>
              <w:t>Hà Nội, ngày</w:t>
            </w:r>
            <w:r w:rsidR="00916BCD" w:rsidRPr="009D36A7">
              <w:rPr>
                <w:rFonts w:ascii="Times New Roman" w:hAnsi="Times New Roman"/>
                <w:i/>
                <w:sz w:val="26"/>
                <w:szCs w:val="26"/>
              </w:rPr>
              <w:t xml:space="preserve"> </w:t>
            </w:r>
            <w:r w:rsidR="00A277F7" w:rsidRPr="009D36A7">
              <w:rPr>
                <w:rFonts w:ascii="Times New Roman" w:hAnsi="Times New Roman"/>
                <w:i/>
                <w:sz w:val="26"/>
                <w:szCs w:val="26"/>
              </w:rPr>
              <w:t xml:space="preserve"> </w:t>
            </w:r>
            <w:r w:rsidR="005D440E" w:rsidRPr="009D36A7">
              <w:rPr>
                <w:rFonts w:ascii="Times New Roman" w:hAnsi="Times New Roman"/>
                <w:i/>
                <w:sz w:val="26"/>
                <w:szCs w:val="26"/>
              </w:rPr>
              <w:t>2</w:t>
            </w:r>
            <w:r w:rsidR="00EB67EC">
              <w:rPr>
                <w:rFonts w:ascii="Times New Roman" w:hAnsi="Times New Roman"/>
                <w:i/>
                <w:sz w:val="26"/>
                <w:szCs w:val="26"/>
              </w:rPr>
              <w:t>4</w:t>
            </w:r>
            <w:r w:rsidR="005D440E" w:rsidRPr="009D36A7">
              <w:rPr>
                <w:rFonts w:ascii="Times New Roman" w:hAnsi="Times New Roman"/>
                <w:i/>
                <w:sz w:val="26"/>
                <w:szCs w:val="26"/>
              </w:rPr>
              <w:t xml:space="preserve"> </w:t>
            </w:r>
            <w:r w:rsidRPr="009D36A7">
              <w:rPr>
                <w:rFonts w:ascii="Times New Roman" w:hAnsi="Times New Roman"/>
                <w:i/>
                <w:sz w:val="26"/>
                <w:szCs w:val="26"/>
              </w:rPr>
              <w:t xml:space="preserve"> tháng </w:t>
            </w:r>
            <w:r w:rsidR="00A246DF" w:rsidRPr="009D36A7">
              <w:rPr>
                <w:rFonts w:ascii="Times New Roman" w:hAnsi="Times New Roman"/>
                <w:i/>
                <w:sz w:val="26"/>
                <w:szCs w:val="26"/>
              </w:rPr>
              <w:t xml:space="preserve">4 </w:t>
            </w:r>
            <w:r w:rsidRPr="009D36A7">
              <w:rPr>
                <w:rFonts w:ascii="Times New Roman" w:hAnsi="Times New Roman"/>
                <w:i/>
                <w:sz w:val="26"/>
                <w:szCs w:val="26"/>
              </w:rPr>
              <w:t>n</w:t>
            </w:r>
            <w:r w:rsidRPr="009D36A7">
              <w:rPr>
                <w:rFonts w:ascii="Times New Roman" w:hAnsi="Times New Roman" w:hint="eastAsia"/>
                <w:i/>
                <w:sz w:val="26"/>
                <w:szCs w:val="26"/>
              </w:rPr>
              <w:t>ă</w:t>
            </w:r>
            <w:r w:rsidRPr="009D36A7">
              <w:rPr>
                <w:rFonts w:ascii="Times New Roman" w:hAnsi="Times New Roman"/>
                <w:i/>
                <w:sz w:val="26"/>
                <w:szCs w:val="26"/>
              </w:rPr>
              <w:t xml:space="preserve">m </w:t>
            </w:r>
            <w:r w:rsidR="006651CA" w:rsidRPr="009D36A7">
              <w:rPr>
                <w:rFonts w:ascii="Times New Roman" w:hAnsi="Times New Roman"/>
                <w:i/>
                <w:sz w:val="26"/>
                <w:szCs w:val="26"/>
              </w:rPr>
              <w:t>20</w:t>
            </w:r>
            <w:r w:rsidR="00AB6F7D">
              <w:rPr>
                <w:rFonts w:ascii="Times New Roman" w:hAnsi="Times New Roman"/>
                <w:i/>
                <w:sz w:val="26"/>
                <w:szCs w:val="26"/>
              </w:rPr>
              <w:t>2</w:t>
            </w:r>
            <w:r w:rsidR="00F15064">
              <w:rPr>
                <w:rFonts w:ascii="Times New Roman" w:hAnsi="Times New Roman"/>
                <w:i/>
                <w:sz w:val="26"/>
                <w:szCs w:val="26"/>
              </w:rPr>
              <w:t>6</w:t>
            </w:r>
          </w:p>
        </w:tc>
      </w:tr>
    </w:tbl>
    <w:p w14:paraId="1FAB6D6E" w14:textId="63E2C466" w:rsidR="005E4C08" w:rsidRDefault="005E4C08" w:rsidP="005E4C08">
      <w:pPr>
        <w:spacing w:line="288" w:lineRule="auto"/>
        <w:contextualSpacing/>
        <w:rPr>
          <w:rFonts w:ascii="Times New Roman" w:hAnsi="Times New Roman"/>
          <w:b/>
          <w:sz w:val="26"/>
          <w:szCs w:val="26"/>
        </w:rPr>
      </w:pPr>
    </w:p>
    <w:p w14:paraId="0D955AB8" w14:textId="77777777" w:rsidR="00862FE8" w:rsidRDefault="00862FE8" w:rsidP="005E4C08">
      <w:pPr>
        <w:spacing w:line="288" w:lineRule="auto"/>
        <w:contextualSpacing/>
        <w:rPr>
          <w:rFonts w:ascii="Times New Roman" w:hAnsi="Times New Roman"/>
          <w:b/>
          <w:sz w:val="26"/>
          <w:szCs w:val="26"/>
        </w:rPr>
      </w:pPr>
    </w:p>
    <w:p w14:paraId="055BEAF8" w14:textId="77777777" w:rsidR="00094B83" w:rsidRPr="00094B83" w:rsidRDefault="00E105A2" w:rsidP="00AB4CEC">
      <w:pPr>
        <w:spacing w:line="288" w:lineRule="auto"/>
        <w:contextualSpacing/>
        <w:jc w:val="center"/>
        <w:rPr>
          <w:rFonts w:ascii="Times New Roman" w:hAnsi="Times New Roman"/>
          <w:b/>
          <w:sz w:val="32"/>
          <w:szCs w:val="32"/>
        </w:rPr>
      </w:pPr>
      <w:r w:rsidRPr="00094B83">
        <w:rPr>
          <w:rFonts w:ascii="Times New Roman" w:hAnsi="Times New Roman"/>
          <w:b/>
          <w:sz w:val="32"/>
          <w:szCs w:val="32"/>
        </w:rPr>
        <w:t>N</w:t>
      </w:r>
      <w:r w:rsidR="00AF67B6" w:rsidRPr="00094B83">
        <w:rPr>
          <w:rFonts w:ascii="Times New Roman" w:hAnsi="Times New Roman"/>
          <w:b/>
          <w:sz w:val="32"/>
          <w:szCs w:val="32"/>
        </w:rPr>
        <w:t>GHỊ QUYẾT</w:t>
      </w:r>
      <w:r w:rsidR="0011548B" w:rsidRPr="00094B83">
        <w:rPr>
          <w:rFonts w:ascii="Times New Roman" w:hAnsi="Times New Roman"/>
          <w:b/>
          <w:sz w:val="32"/>
          <w:szCs w:val="32"/>
        </w:rPr>
        <w:t xml:space="preserve"> </w:t>
      </w:r>
    </w:p>
    <w:p w14:paraId="0779B28E" w14:textId="77777777" w:rsidR="00094B83" w:rsidRDefault="00094B83" w:rsidP="001D66F0">
      <w:pPr>
        <w:spacing w:line="288" w:lineRule="auto"/>
        <w:contextualSpacing/>
        <w:jc w:val="center"/>
        <w:rPr>
          <w:rFonts w:ascii="Times New Roman" w:hAnsi="Times New Roman"/>
          <w:b/>
          <w:sz w:val="26"/>
          <w:szCs w:val="26"/>
        </w:rPr>
      </w:pPr>
    </w:p>
    <w:p w14:paraId="44491407" w14:textId="3251CEDD" w:rsidR="001D66F0" w:rsidRPr="009D36A7" w:rsidRDefault="001D66F0" w:rsidP="001D66F0">
      <w:pPr>
        <w:spacing w:line="288" w:lineRule="auto"/>
        <w:contextualSpacing/>
        <w:jc w:val="center"/>
        <w:rPr>
          <w:rFonts w:ascii="Times New Roman" w:hAnsi="Times New Roman"/>
          <w:b/>
          <w:sz w:val="26"/>
          <w:szCs w:val="26"/>
        </w:rPr>
      </w:pPr>
      <w:r w:rsidRPr="009D36A7">
        <w:rPr>
          <w:rFonts w:ascii="Times New Roman" w:hAnsi="Times New Roman" w:hint="eastAsia"/>
          <w:b/>
          <w:sz w:val="26"/>
          <w:szCs w:val="26"/>
        </w:rPr>
        <w:t>Đ</w:t>
      </w:r>
      <w:r w:rsidRPr="009D36A7">
        <w:rPr>
          <w:rFonts w:ascii="Times New Roman" w:hAnsi="Times New Roman"/>
          <w:b/>
          <w:sz w:val="26"/>
          <w:szCs w:val="26"/>
        </w:rPr>
        <w:t xml:space="preserve">ẠI HỘI </w:t>
      </w:r>
      <w:r w:rsidRPr="009D36A7">
        <w:rPr>
          <w:rFonts w:ascii="Times New Roman" w:hAnsi="Times New Roman" w:hint="eastAsia"/>
          <w:b/>
          <w:sz w:val="26"/>
          <w:szCs w:val="26"/>
        </w:rPr>
        <w:t>Đ</w:t>
      </w:r>
      <w:r w:rsidRPr="009D36A7">
        <w:rPr>
          <w:rFonts w:ascii="Times New Roman" w:hAnsi="Times New Roman"/>
          <w:b/>
          <w:sz w:val="26"/>
          <w:szCs w:val="26"/>
        </w:rPr>
        <w:t xml:space="preserve">ỒNG CỔ </w:t>
      </w:r>
      <w:r w:rsidRPr="009D36A7">
        <w:rPr>
          <w:rFonts w:ascii="Times New Roman" w:hAnsi="Times New Roman" w:hint="eastAsia"/>
          <w:b/>
          <w:sz w:val="26"/>
          <w:szCs w:val="26"/>
        </w:rPr>
        <w:t>Đ</w:t>
      </w:r>
      <w:r w:rsidRPr="009D36A7">
        <w:rPr>
          <w:rFonts w:ascii="Times New Roman" w:hAnsi="Times New Roman"/>
          <w:b/>
          <w:sz w:val="26"/>
          <w:szCs w:val="26"/>
        </w:rPr>
        <w:t>ÔNG TH</w:t>
      </w:r>
      <w:r w:rsidRPr="009D36A7">
        <w:rPr>
          <w:rFonts w:ascii="Times New Roman" w:hAnsi="Times New Roman" w:hint="eastAsia"/>
          <w:b/>
          <w:sz w:val="26"/>
          <w:szCs w:val="26"/>
        </w:rPr>
        <w:t>Ư</w:t>
      </w:r>
      <w:r w:rsidRPr="009D36A7">
        <w:rPr>
          <w:rFonts w:ascii="Times New Roman" w:hAnsi="Times New Roman"/>
          <w:b/>
          <w:sz w:val="26"/>
          <w:szCs w:val="26"/>
        </w:rPr>
        <w:t xml:space="preserve">ỜNG NIÊN </w:t>
      </w:r>
    </w:p>
    <w:p w14:paraId="42923AB7" w14:textId="369D1977" w:rsidR="001D66F0" w:rsidRPr="009D36A7" w:rsidRDefault="001D66F0" w:rsidP="001D66F0">
      <w:pPr>
        <w:spacing w:line="288" w:lineRule="auto"/>
        <w:contextualSpacing/>
        <w:jc w:val="center"/>
        <w:rPr>
          <w:rFonts w:ascii="Times New Roman" w:hAnsi="Times New Roman"/>
          <w:b/>
          <w:sz w:val="26"/>
          <w:szCs w:val="26"/>
        </w:rPr>
      </w:pPr>
      <w:r w:rsidRPr="009D36A7">
        <w:rPr>
          <w:rFonts w:ascii="Times New Roman" w:hAnsi="Times New Roman"/>
          <w:b/>
          <w:sz w:val="26"/>
          <w:szCs w:val="26"/>
        </w:rPr>
        <w:t>CÔNG TY CỔ PHẦN XUẤT NHẬP KHẨU Y TẾ VIỆT NAM</w:t>
      </w:r>
      <w:r w:rsidR="00003027">
        <w:rPr>
          <w:rFonts w:ascii="Times New Roman" w:hAnsi="Times New Roman"/>
          <w:b/>
          <w:sz w:val="26"/>
          <w:szCs w:val="26"/>
        </w:rPr>
        <w:t xml:space="preserve"> NĂM 202</w:t>
      </w:r>
      <w:r w:rsidR="00094B83">
        <w:rPr>
          <w:rFonts w:ascii="Times New Roman" w:hAnsi="Times New Roman"/>
          <w:b/>
          <w:sz w:val="26"/>
          <w:szCs w:val="26"/>
        </w:rPr>
        <w:t>4</w:t>
      </w:r>
    </w:p>
    <w:p w14:paraId="7EE36714" w14:textId="77777777" w:rsidR="001D66F0" w:rsidRPr="00324930" w:rsidRDefault="001D66F0" w:rsidP="00324930">
      <w:pPr>
        <w:spacing w:line="360" w:lineRule="auto"/>
        <w:contextualSpacing/>
        <w:jc w:val="both"/>
        <w:rPr>
          <w:rFonts w:ascii="Times New Roman" w:hAnsi="Times New Roman"/>
          <w:sz w:val="26"/>
          <w:szCs w:val="26"/>
        </w:rPr>
      </w:pPr>
    </w:p>
    <w:p w14:paraId="74F659FB" w14:textId="77777777" w:rsidR="00324930" w:rsidRPr="00324930" w:rsidRDefault="00324930" w:rsidP="00324930">
      <w:pPr>
        <w:spacing w:line="360" w:lineRule="auto"/>
        <w:ind w:firstLine="720"/>
        <w:contextualSpacing/>
        <w:jc w:val="both"/>
        <w:rPr>
          <w:rFonts w:ascii="Times New Roman" w:hAnsi="Times New Roman"/>
          <w:i/>
        </w:rPr>
      </w:pPr>
      <w:r w:rsidRPr="00324930">
        <w:rPr>
          <w:rFonts w:ascii="Times New Roman" w:hAnsi="Times New Roman"/>
          <w:i/>
        </w:rPr>
        <w:t>- Căn cứ Luật Doanh nghiệp số 59/2020/QH14 ngày 17/06/2020</w:t>
      </w:r>
      <w:r>
        <w:rPr>
          <w:rFonts w:ascii="Times New Roman" w:hAnsi="Times New Roman"/>
          <w:i/>
        </w:rPr>
        <w:t>;</w:t>
      </w:r>
    </w:p>
    <w:p w14:paraId="29E6EBCB" w14:textId="4A1F65D7" w:rsidR="00324930" w:rsidRPr="00D20297" w:rsidRDefault="00324930" w:rsidP="00324930">
      <w:pPr>
        <w:spacing w:line="360" w:lineRule="auto"/>
        <w:ind w:firstLine="720"/>
        <w:contextualSpacing/>
        <w:jc w:val="both"/>
        <w:rPr>
          <w:rFonts w:ascii="Times New Roman" w:hAnsi="Times New Roman"/>
          <w:i/>
        </w:rPr>
      </w:pPr>
      <w:r w:rsidRPr="00324930">
        <w:rPr>
          <w:rFonts w:ascii="Times New Roman" w:hAnsi="Times New Roman"/>
          <w:i/>
        </w:rPr>
        <w:t xml:space="preserve">- Căn cứ Luật số 03/2022/QH15 sửa đổi , bổ sung một số điều của Luật đầu tư công, Luật đầu tư theo phương thức đối tác công tư, Luật đầu tư, Luật nhà ở, Luật đấu thầu, Luật điện lực, Luật doanh nghiệp, Luật thuế tiêu thụ đặc biệt và Luật thi </w:t>
      </w:r>
      <w:r w:rsidRPr="00D20297">
        <w:rPr>
          <w:rFonts w:ascii="Times New Roman" w:hAnsi="Times New Roman"/>
          <w:i/>
        </w:rPr>
        <w:t>hành án dân sự có hiệu lực thi hành từ 01/03/2022;</w:t>
      </w:r>
    </w:p>
    <w:p w14:paraId="66842D20" w14:textId="77777777" w:rsidR="00D20297" w:rsidRPr="00D20297" w:rsidRDefault="00D20297" w:rsidP="00D20297">
      <w:pPr>
        <w:spacing w:line="312" w:lineRule="auto"/>
        <w:ind w:firstLine="720"/>
        <w:jc w:val="both"/>
        <w:textAlignment w:val="baseline"/>
        <w:rPr>
          <w:rFonts w:ascii="Times New Roman" w:hAnsi="Times New Roman"/>
          <w:i/>
          <w:iCs/>
        </w:rPr>
      </w:pPr>
      <w:r w:rsidRPr="00D20297">
        <w:rPr>
          <w:rFonts w:ascii="Times New Roman" w:hAnsi="Times New Roman"/>
          <w:i/>
          <w:iCs/>
        </w:rPr>
        <w:t>- Căn cứ Luật sửa đổi, bổ sung một số điều của Luật Doanh nghiệp số 76/2025/QH15 ngày 17/6/2025;</w:t>
      </w:r>
    </w:p>
    <w:p w14:paraId="77C422CD" w14:textId="77777777" w:rsidR="00D20297" w:rsidRPr="00D20297" w:rsidRDefault="00D20297" w:rsidP="00D20297">
      <w:pPr>
        <w:spacing w:line="312" w:lineRule="auto"/>
        <w:ind w:firstLine="720"/>
        <w:jc w:val="both"/>
        <w:textAlignment w:val="baseline"/>
        <w:rPr>
          <w:rFonts w:ascii="Times New Roman" w:hAnsi="Times New Roman"/>
          <w:i/>
          <w:iCs/>
        </w:rPr>
      </w:pPr>
      <w:r w:rsidRPr="00D20297">
        <w:rPr>
          <w:rFonts w:ascii="Times New Roman" w:hAnsi="Times New Roman"/>
          <w:i/>
          <w:iCs/>
        </w:rPr>
        <w:t>- Căn cứ Điều lệ Tổ chức hoạt động của Công ty cổ phần xuất nhập khẩu y tế Việt Nam sửa đổi bổ sung tháng 10/2025.</w:t>
      </w:r>
    </w:p>
    <w:p w14:paraId="1BC76D19" w14:textId="77777777" w:rsidR="00FF1DE9" w:rsidRDefault="00FF1DE9" w:rsidP="00FF1DE9">
      <w:pPr>
        <w:spacing w:line="288" w:lineRule="auto"/>
        <w:contextualSpacing/>
        <w:jc w:val="center"/>
        <w:rPr>
          <w:rFonts w:ascii="Times New Roman" w:hAnsi="Times New Roman"/>
          <w:b/>
          <w:sz w:val="26"/>
          <w:szCs w:val="26"/>
        </w:rPr>
      </w:pPr>
    </w:p>
    <w:p w14:paraId="1DCABDB0" w14:textId="77777777" w:rsidR="003116C3" w:rsidRDefault="003116C3" w:rsidP="00AB4CEC">
      <w:pPr>
        <w:spacing w:line="288" w:lineRule="auto"/>
        <w:contextualSpacing/>
        <w:jc w:val="center"/>
        <w:rPr>
          <w:rFonts w:ascii="Times New Roman" w:hAnsi="Times New Roman"/>
          <w:b/>
          <w:sz w:val="26"/>
          <w:szCs w:val="26"/>
          <w:lang w:val="pt-BR"/>
        </w:rPr>
      </w:pPr>
    </w:p>
    <w:p w14:paraId="4CB12795" w14:textId="7EABBEFC" w:rsidR="002373DC" w:rsidRPr="00C419B1" w:rsidRDefault="0031499E" w:rsidP="00AB4CEC">
      <w:pPr>
        <w:spacing w:line="288" w:lineRule="auto"/>
        <w:contextualSpacing/>
        <w:jc w:val="center"/>
        <w:rPr>
          <w:rFonts w:ascii="Times New Roman" w:hAnsi="Times New Roman"/>
          <w:b/>
          <w:sz w:val="26"/>
          <w:szCs w:val="26"/>
          <w:lang w:val="pt-BR"/>
        </w:rPr>
      </w:pPr>
      <w:r w:rsidRPr="00C419B1">
        <w:rPr>
          <w:rFonts w:ascii="Times New Roman" w:hAnsi="Times New Roman"/>
          <w:b/>
          <w:sz w:val="26"/>
          <w:szCs w:val="26"/>
          <w:lang w:val="pt-BR"/>
        </w:rPr>
        <w:t>QUYẾT</w:t>
      </w:r>
      <w:r w:rsidR="002373DC" w:rsidRPr="00C419B1">
        <w:rPr>
          <w:rFonts w:ascii="Times New Roman" w:hAnsi="Times New Roman"/>
          <w:b/>
          <w:sz w:val="26"/>
          <w:szCs w:val="26"/>
          <w:lang w:val="pt-BR"/>
        </w:rPr>
        <w:t xml:space="preserve"> NGHỊ:</w:t>
      </w:r>
    </w:p>
    <w:p w14:paraId="43484E41" w14:textId="77777777" w:rsidR="00C419B1" w:rsidRPr="00326C87" w:rsidRDefault="00C419B1" w:rsidP="00AB4CEC">
      <w:pPr>
        <w:spacing w:line="288" w:lineRule="auto"/>
        <w:contextualSpacing/>
        <w:jc w:val="center"/>
        <w:rPr>
          <w:rFonts w:ascii="Times New Roman" w:hAnsi="Times New Roman"/>
          <w:b/>
          <w:lang w:val="pt-BR"/>
        </w:rPr>
      </w:pPr>
    </w:p>
    <w:p w14:paraId="47EEE642" w14:textId="58020F25" w:rsidR="00453B96" w:rsidRPr="00D777F2" w:rsidRDefault="002373DC" w:rsidP="00D777F2">
      <w:pPr>
        <w:spacing w:line="360" w:lineRule="auto"/>
        <w:ind w:left="720" w:hanging="720"/>
        <w:contextualSpacing/>
        <w:jc w:val="both"/>
        <w:rPr>
          <w:rFonts w:ascii="Times New Roman" w:hAnsi="Times New Roman"/>
          <w:b/>
        </w:rPr>
      </w:pPr>
      <w:r w:rsidRPr="00326C87">
        <w:rPr>
          <w:rFonts w:ascii="Times New Roman" w:hAnsi="Times New Roman"/>
          <w:b/>
        </w:rPr>
        <w:t>Điều</w:t>
      </w:r>
      <w:r w:rsidR="00D92ACE" w:rsidRPr="00326C87">
        <w:rPr>
          <w:rFonts w:ascii="Times New Roman" w:hAnsi="Times New Roman"/>
          <w:b/>
        </w:rPr>
        <w:t xml:space="preserve"> </w:t>
      </w:r>
      <w:r w:rsidR="00390155" w:rsidRPr="00326C87">
        <w:rPr>
          <w:rFonts w:ascii="Times New Roman" w:hAnsi="Times New Roman"/>
          <w:b/>
        </w:rPr>
        <w:t xml:space="preserve">1. </w:t>
      </w:r>
      <w:r w:rsidR="00563EC2" w:rsidRPr="00326C87">
        <w:rPr>
          <w:rFonts w:ascii="Times New Roman" w:hAnsi="Times New Roman"/>
        </w:rPr>
        <w:t xml:space="preserve">Thông qua Báo cáo của Hội </w:t>
      </w:r>
      <w:r w:rsidR="00563EC2" w:rsidRPr="00326C87">
        <w:rPr>
          <w:rFonts w:ascii="Times New Roman" w:hAnsi="Times New Roman" w:hint="eastAsia"/>
        </w:rPr>
        <w:t>đ</w:t>
      </w:r>
      <w:r w:rsidR="00563EC2" w:rsidRPr="00326C87">
        <w:rPr>
          <w:rFonts w:ascii="Times New Roman" w:hAnsi="Times New Roman"/>
        </w:rPr>
        <w:t xml:space="preserve">ồng quản trị về </w:t>
      </w:r>
      <w:r w:rsidR="007C0B83" w:rsidRPr="00326C87">
        <w:rPr>
          <w:rFonts w:ascii="Times New Roman" w:hAnsi="Times New Roman"/>
        </w:rPr>
        <w:t xml:space="preserve">kết quả hoạt động </w:t>
      </w:r>
      <w:r w:rsidR="00563EC2" w:rsidRPr="00326C87">
        <w:rPr>
          <w:rFonts w:ascii="Times New Roman" w:hAnsi="Times New Roman"/>
        </w:rPr>
        <w:t>n</w:t>
      </w:r>
      <w:r w:rsidR="00563EC2" w:rsidRPr="00326C87">
        <w:rPr>
          <w:rFonts w:ascii="Times New Roman" w:hAnsi="Times New Roman" w:hint="eastAsia"/>
        </w:rPr>
        <w:t>ă</w:t>
      </w:r>
      <w:r w:rsidR="00563EC2" w:rsidRPr="00326C87">
        <w:rPr>
          <w:rFonts w:ascii="Times New Roman" w:hAnsi="Times New Roman"/>
        </w:rPr>
        <w:t xml:space="preserve">m </w:t>
      </w:r>
      <w:r w:rsidR="00AB6F7D" w:rsidRPr="00326C87">
        <w:rPr>
          <w:rFonts w:ascii="Times New Roman" w:hAnsi="Times New Roman"/>
        </w:rPr>
        <w:t>202</w:t>
      </w:r>
      <w:r w:rsidR="00EB67EC">
        <w:rPr>
          <w:rFonts w:ascii="Times New Roman" w:hAnsi="Times New Roman"/>
        </w:rPr>
        <w:t>5</w:t>
      </w:r>
      <w:r w:rsidR="006B65A2" w:rsidRPr="00326C87">
        <w:rPr>
          <w:rFonts w:ascii="Times New Roman" w:hAnsi="Times New Roman"/>
        </w:rPr>
        <w:t xml:space="preserve"> và </w:t>
      </w:r>
      <w:r w:rsidR="00D777F2">
        <w:rPr>
          <w:rFonts w:ascii="Times New Roman" w:hAnsi="Times New Roman"/>
        </w:rPr>
        <w:t>phương hướng hoạt động năm 202</w:t>
      </w:r>
      <w:r w:rsidR="00EB67EC">
        <w:rPr>
          <w:rFonts w:ascii="Times New Roman" w:hAnsi="Times New Roman"/>
        </w:rPr>
        <w:t>6</w:t>
      </w:r>
      <w:r w:rsidR="00D777F2">
        <w:rPr>
          <w:rFonts w:ascii="Times New Roman" w:hAnsi="Times New Roman"/>
        </w:rPr>
        <w:t>.</w:t>
      </w:r>
    </w:p>
    <w:p w14:paraId="3304593B" w14:textId="1AA8DE66" w:rsidR="005A7008" w:rsidRDefault="00453B96" w:rsidP="00D92ACE">
      <w:pPr>
        <w:spacing w:line="360" w:lineRule="auto"/>
        <w:ind w:left="720"/>
        <w:contextualSpacing/>
        <w:jc w:val="both"/>
        <w:rPr>
          <w:rFonts w:ascii="Times New Roman" w:hAnsi="Times New Roman"/>
        </w:rPr>
      </w:pPr>
      <w:r w:rsidRPr="00326C87">
        <w:rPr>
          <w:rFonts w:ascii="Times New Roman" w:hAnsi="Times New Roman"/>
          <w:b/>
        </w:rPr>
        <w:t xml:space="preserve"> </w:t>
      </w:r>
      <w:r w:rsidR="003855B6" w:rsidRPr="00326C87">
        <w:rPr>
          <w:rFonts w:ascii="Times New Roman" w:hAnsi="Times New Roman"/>
        </w:rPr>
        <w:t xml:space="preserve">Thông qua </w:t>
      </w:r>
      <w:r w:rsidR="007C0B83" w:rsidRPr="00326C87">
        <w:rPr>
          <w:rFonts w:ascii="Times New Roman" w:hAnsi="Times New Roman"/>
        </w:rPr>
        <w:t>kế hoạch hoạt động</w:t>
      </w:r>
      <w:r w:rsidR="005A7008" w:rsidRPr="00326C87">
        <w:rPr>
          <w:rFonts w:ascii="Times New Roman" w:hAnsi="Times New Roman"/>
        </w:rPr>
        <w:t xml:space="preserve"> </w:t>
      </w:r>
      <w:r w:rsidR="00F334BE" w:rsidRPr="00326C87">
        <w:rPr>
          <w:rFonts w:ascii="Times New Roman" w:hAnsi="Times New Roman"/>
        </w:rPr>
        <w:t xml:space="preserve">năm </w:t>
      </w:r>
      <w:r w:rsidR="00D24A22" w:rsidRPr="00326C87">
        <w:rPr>
          <w:rFonts w:ascii="Times New Roman" w:hAnsi="Times New Roman"/>
        </w:rPr>
        <w:t>202</w:t>
      </w:r>
      <w:r w:rsidR="00EB67EC">
        <w:rPr>
          <w:rFonts w:ascii="Times New Roman" w:hAnsi="Times New Roman"/>
        </w:rPr>
        <w:t>6</w:t>
      </w:r>
      <w:r w:rsidR="003855B6" w:rsidRPr="00326C87">
        <w:rPr>
          <w:rFonts w:ascii="Times New Roman" w:hAnsi="Times New Roman"/>
        </w:rPr>
        <w:t xml:space="preserve"> như sau</w:t>
      </w:r>
      <w:r w:rsidR="005A7008" w:rsidRPr="00326C87">
        <w:rPr>
          <w:rFonts w:ascii="Times New Roman" w:hAnsi="Times New Roman"/>
        </w:rPr>
        <w:t>:</w:t>
      </w:r>
    </w:p>
    <w:p w14:paraId="71ABE3D3" w14:textId="77777777" w:rsidR="00965114" w:rsidRPr="00326C87" w:rsidRDefault="00965114" w:rsidP="00965114">
      <w:pPr>
        <w:spacing w:line="360" w:lineRule="auto"/>
        <w:ind w:firstLine="720"/>
        <w:contextualSpacing/>
        <w:jc w:val="both"/>
        <w:rPr>
          <w:rFonts w:ascii="Times New Roman" w:hAnsi="Times New Roman"/>
        </w:rPr>
      </w:pPr>
      <w:r w:rsidRPr="00326C87">
        <w:rPr>
          <w:rFonts w:ascii="Times New Roman" w:hAnsi="Times New Roman"/>
        </w:rPr>
        <w:t xml:space="preserve">- Doanh </w:t>
      </w:r>
      <w:r>
        <w:rPr>
          <w:rFonts w:ascii="Times New Roman" w:hAnsi="Times New Roman"/>
        </w:rPr>
        <w:t>thu</w:t>
      </w:r>
      <w:r w:rsidRPr="00326C87">
        <w:rPr>
          <w:rFonts w:ascii="Times New Roman" w:hAnsi="Times New Roman"/>
        </w:rPr>
        <w:t xml:space="preserve"> :</w:t>
      </w:r>
      <w:r w:rsidRPr="00326C87">
        <w:rPr>
          <w:rFonts w:ascii="Times New Roman" w:hAnsi="Times New Roman"/>
        </w:rPr>
        <w:tab/>
      </w:r>
      <w:r w:rsidRPr="00326C87">
        <w:rPr>
          <w:rFonts w:ascii="Times New Roman" w:hAnsi="Times New Roman"/>
        </w:rPr>
        <w:tab/>
      </w:r>
      <w:r w:rsidRPr="00326C87">
        <w:rPr>
          <w:rFonts w:ascii="Times New Roman" w:hAnsi="Times New Roman"/>
        </w:rPr>
        <w:tab/>
      </w:r>
      <w:r>
        <w:rPr>
          <w:rFonts w:ascii="Times New Roman" w:hAnsi="Times New Roman"/>
        </w:rPr>
        <w:t>430</w:t>
      </w:r>
      <w:r w:rsidRPr="00326C87">
        <w:rPr>
          <w:rFonts w:ascii="Times New Roman" w:hAnsi="Times New Roman"/>
        </w:rPr>
        <w:t xml:space="preserve"> tỷ </w:t>
      </w:r>
      <w:r w:rsidRPr="00326C87">
        <w:rPr>
          <w:rFonts w:ascii="Times New Roman" w:hAnsi="Times New Roman" w:hint="eastAsia"/>
        </w:rPr>
        <w:t>đ</w:t>
      </w:r>
      <w:r w:rsidRPr="00326C87">
        <w:rPr>
          <w:rFonts w:ascii="Times New Roman" w:hAnsi="Times New Roman"/>
        </w:rPr>
        <w:t>ồng</w:t>
      </w:r>
    </w:p>
    <w:p w14:paraId="6A501088" w14:textId="6F134B8C" w:rsidR="00965114" w:rsidRPr="00326C87" w:rsidRDefault="00965114" w:rsidP="00965114">
      <w:pPr>
        <w:spacing w:line="360" w:lineRule="auto"/>
        <w:ind w:firstLine="720"/>
        <w:contextualSpacing/>
        <w:jc w:val="both"/>
        <w:rPr>
          <w:rFonts w:ascii="Times New Roman" w:hAnsi="Times New Roman"/>
        </w:rPr>
      </w:pPr>
      <w:r w:rsidRPr="00326C87">
        <w:rPr>
          <w:rFonts w:ascii="Times New Roman" w:hAnsi="Times New Roman"/>
        </w:rPr>
        <w:t>- Lợi nhuận trước thuế :</w:t>
      </w:r>
      <w:r w:rsidRPr="00326C87">
        <w:rPr>
          <w:rFonts w:ascii="Times New Roman" w:hAnsi="Times New Roman"/>
        </w:rPr>
        <w:tab/>
      </w:r>
      <w:r w:rsidRPr="00326C87">
        <w:rPr>
          <w:rFonts w:ascii="Times New Roman" w:hAnsi="Times New Roman"/>
        </w:rPr>
        <w:tab/>
      </w:r>
      <w:r>
        <w:rPr>
          <w:rFonts w:ascii="Times New Roman" w:hAnsi="Times New Roman"/>
        </w:rPr>
        <w:t>5,</w:t>
      </w:r>
      <w:r w:rsidR="00A21397">
        <w:rPr>
          <w:rFonts w:ascii="Times New Roman" w:hAnsi="Times New Roman"/>
        </w:rPr>
        <w:t>4</w:t>
      </w:r>
      <w:r>
        <w:rPr>
          <w:rFonts w:ascii="Times New Roman" w:hAnsi="Times New Roman"/>
        </w:rPr>
        <w:t xml:space="preserve"> </w:t>
      </w:r>
      <w:r w:rsidRPr="00326C87">
        <w:rPr>
          <w:rFonts w:ascii="Times New Roman" w:hAnsi="Times New Roman"/>
        </w:rPr>
        <w:t xml:space="preserve">tỷ </w:t>
      </w:r>
      <w:r w:rsidRPr="00326C87">
        <w:rPr>
          <w:rFonts w:ascii="Times New Roman" w:hAnsi="Times New Roman" w:hint="eastAsia"/>
        </w:rPr>
        <w:t>đ</w:t>
      </w:r>
      <w:r w:rsidRPr="00326C87">
        <w:rPr>
          <w:rFonts w:ascii="Times New Roman" w:hAnsi="Times New Roman"/>
        </w:rPr>
        <w:t>ồng</w:t>
      </w:r>
    </w:p>
    <w:p w14:paraId="1C972D6A" w14:textId="05DBD166" w:rsidR="00965114" w:rsidRDefault="00965114" w:rsidP="00965114">
      <w:pPr>
        <w:spacing w:line="360" w:lineRule="auto"/>
        <w:ind w:firstLine="720"/>
        <w:contextualSpacing/>
        <w:jc w:val="both"/>
        <w:rPr>
          <w:rFonts w:ascii="Times New Roman" w:hAnsi="Times New Roman"/>
        </w:rPr>
      </w:pPr>
      <w:r w:rsidRPr="00326C87">
        <w:rPr>
          <w:rFonts w:ascii="Times New Roman" w:hAnsi="Times New Roman"/>
        </w:rPr>
        <w:t>- Cổ tức dự kiến:</w:t>
      </w:r>
      <w:r w:rsidRPr="00326C87">
        <w:rPr>
          <w:rFonts w:ascii="Times New Roman" w:hAnsi="Times New Roman"/>
        </w:rPr>
        <w:tab/>
      </w:r>
      <w:r w:rsidRPr="00326C87">
        <w:rPr>
          <w:rFonts w:ascii="Times New Roman" w:hAnsi="Times New Roman"/>
        </w:rPr>
        <w:tab/>
      </w:r>
      <w:r w:rsidRPr="00326C87">
        <w:rPr>
          <w:rFonts w:ascii="Times New Roman" w:hAnsi="Times New Roman"/>
        </w:rPr>
        <w:tab/>
        <w:t>1</w:t>
      </w:r>
      <w:r>
        <w:rPr>
          <w:rFonts w:ascii="Times New Roman" w:hAnsi="Times New Roman"/>
        </w:rPr>
        <w:t>8</w:t>
      </w:r>
      <w:r w:rsidRPr="00326C87">
        <w:rPr>
          <w:rFonts w:ascii="Times New Roman" w:hAnsi="Times New Roman"/>
        </w:rPr>
        <w:t xml:space="preserve"> %</w:t>
      </w:r>
    </w:p>
    <w:p w14:paraId="5CFCDBF8" w14:textId="77777777" w:rsidR="003116C3" w:rsidRPr="00326C87" w:rsidRDefault="003116C3" w:rsidP="00965114">
      <w:pPr>
        <w:spacing w:line="360" w:lineRule="auto"/>
        <w:ind w:firstLine="720"/>
        <w:contextualSpacing/>
        <w:jc w:val="both"/>
        <w:rPr>
          <w:rFonts w:ascii="Times New Roman" w:hAnsi="Times New Roman"/>
        </w:rPr>
      </w:pPr>
    </w:p>
    <w:p w14:paraId="6EB60695" w14:textId="200AF6B0" w:rsidR="00965114" w:rsidRPr="00C669A4" w:rsidRDefault="00965114" w:rsidP="00965114">
      <w:pPr>
        <w:spacing w:line="360" w:lineRule="auto"/>
        <w:ind w:left="709" w:hanging="709"/>
        <w:contextualSpacing/>
        <w:jc w:val="both"/>
        <w:rPr>
          <w:rFonts w:ascii="Times New Roman" w:hAnsi="Times New Roman"/>
        </w:rPr>
      </w:pPr>
      <w:r w:rsidRPr="00C669A4">
        <w:rPr>
          <w:rFonts w:ascii="Times New Roman" w:hAnsi="Times New Roman"/>
          <w:b/>
        </w:rPr>
        <w:t>Điều 2.</w:t>
      </w:r>
      <w:r w:rsidRPr="00C669A4">
        <w:rPr>
          <w:rFonts w:ascii="Times New Roman" w:hAnsi="Times New Roman"/>
        </w:rPr>
        <w:t xml:space="preserve"> Thông qua Báo cáo tài chính n</w:t>
      </w:r>
      <w:r w:rsidRPr="00C669A4">
        <w:rPr>
          <w:rFonts w:ascii="Times New Roman" w:hAnsi="Times New Roman" w:hint="eastAsia"/>
        </w:rPr>
        <w:t>ă</w:t>
      </w:r>
      <w:r w:rsidRPr="00C669A4">
        <w:rPr>
          <w:rFonts w:ascii="Times New Roman" w:hAnsi="Times New Roman"/>
        </w:rPr>
        <w:t>m 202</w:t>
      </w:r>
      <w:r>
        <w:rPr>
          <w:rFonts w:ascii="Times New Roman" w:hAnsi="Times New Roman"/>
        </w:rPr>
        <w:t>5</w:t>
      </w:r>
      <w:r w:rsidRPr="00C669A4">
        <w:rPr>
          <w:rFonts w:ascii="Times New Roman" w:hAnsi="Times New Roman"/>
        </w:rPr>
        <w:t xml:space="preserve"> </w:t>
      </w:r>
      <w:r w:rsidRPr="00C669A4">
        <w:rPr>
          <w:rFonts w:ascii="Times New Roman" w:hAnsi="Times New Roman" w:hint="eastAsia"/>
        </w:rPr>
        <w:t>đ</w:t>
      </w:r>
      <w:r w:rsidRPr="00C669A4">
        <w:rPr>
          <w:rFonts w:ascii="Times New Roman" w:hAnsi="Times New Roman"/>
        </w:rPr>
        <w:t xml:space="preserve">ã </w:t>
      </w:r>
      <w:r w:rsidRPr="00C669A4">
        <w:rPr>
          <w:rFonts w:ascii="Times New Roman" w:hAnsi="Times New Roman" w:hint="eastAsia"/>
        </w:rPr>
        <w:t>đư</w:t>
      </w:r>
      <w:r w:rsidRPr="00C669A4">
        <w:rPr>
          <w:rFonts w:ascii="Times New Roman" w:hAnsi="Times New Roman"/>
        </w:rPr>
        <w:t xml:space="preserve">ợc kiểm toán với chỉ tiêu lợi nhuận sau thuế  đạt </w:t>
      </w:r>
      <w:r w:rsidR="00F9491D">
        <w:rPr>
          <w:rFonts w:ascii="Times New Roman" w:hAnsi="Times New Roman"/>
        </w:rPr>
        <w:t xml:space="preserve"> 4.238.605.492 </w:t>
      </w:r>
      <w:r>
        <w:rPr>
          <w:rFonts w:ascii="Times New Roman" w:hAnsi="Times New Roman"/>
        </w:rPr>
        <w:t xml:space="preserve"> </w:t>
      </w:r>
      <w:r w:rsidRPr="00C669A4">
        <w:rPr>
          <w:rFonts w:ascii="Times New Roman" w:hAnsi="Times New Roman"/>
        </w:rPr>
        <w:t>đồng.</w:t>
      </w:r>
    </w:p>
    <w:p w14:paraId="5827827B" w14:textId="77777777" w:rsidR="00965114" w:rsidRPr="00C669A4" w:rsidRDefault="00965114" w:rsidP="00965114">
      <w:pPr>
        <w:spacing w:line="360" w:lineRule="auto"/>
        <w:ind w:left="709"/>
        <w:contextualSpacing/>
        <w:jc w:val="both"/>
        <w:rPr>
          <w:rFonts w:ascii="Times New Roman" w:hAnsi="Times New Roman"/>
        </w:rPr>
      </w:pPr>
      <w:r>
        <w:rPr>
          <w:rFonts w:ascii="Times New Roman" w:hAnsi="Times New Roman"/>
        </w:rPr>
        <w:t xml:space="preserve">Thông qua </w:t>
      </w:r>
      <w:r w:rsidRPr="00C669A4">
        <w:rPr>
          <w:rFonts w:ascii="Times New Roman" w:hAnsi="Times New Roman"/>
        </w:rPr>
        <w:t>Ph</w:t>
      </w:r>
      <w:r w:rsidRPr="00C669A4">
        <w:rPr>
          <w:rFonts w:ascii="Times New Roman" w:hAnsi="Times New Roman" w:hint="eastAsia"/>
        </w:rPr>
        <w:t>ươ</w:t>
      </w:r>
      <w:r w:rsidRPr="00C669A4">
        <w:rPr>
          <w:rFonts w:ascii="Times New Roman" w:hAnsi="Times New Roman"/>
        </w:rPr>
        <w:t>ng án phân phối lợi nhuận và trích lập các quỹ năm 202</w:t>
      </w:r>
      <w:r>
        <w:rPr>
          <w:rFonts w:ascii="Times New Roman" w:hAnsi="Times New Roman"/>
        </w:rPr>
        <w:t>5</w:t>
      </w:r>
      <w:r w:rsidRPr="00C669A4">
        <w:rPr>
          <w:rFonts w:ascii="Times New Roman" w:hAnsi="Times New Roman"/>
        </w:rPr>
        <w:t xml:space="preserve"> trên cơ sở lợi nhuận sau thuế năm 202</w:t>
      </w:r>
      <w:r>
        <w:rPr>
          <w:rFonts w:ascii="Times New Roman" w:hAnsi="Times New Roman"/>
        </w:rPr>
        <w:t>5</w:t>
      </w:r>
      <w:r w:rsidRPr="00C669A4">
        <w:rPr>
          <w:rFonts w:ascii="Times New Roman" w:hAnsi="Times New Roman"/>
        </w:rPr>
        <w:t xml:space="preserve"> nh</w:t>
      </w:r>
      <w:r w:rsidRPr="00C669A4">
        <w:rPr>
          <w:rFonts w:ascii="Times New Roman" w:hAnsi="Times New Roman" w:hint="eastAsia"/>
        </w:rPr>
        <w:t>ư</w:t>
      </w:r>
      <w:r w:rsidRPr="00C669A4">
        <w:rPr>
          <w:rFonts w:ascii="Times New Roman" w:hAnsi="Times New Roman"/>
        </w:rPr>
        <w:t xml:space="preserve"> sau :</w:t>
      </w:r>
    </w:p>
    <w:p w14:paraId="7EC5885D" w14:textId="6CA488CC" w:rsidR="00965114" w:rsidRPr="009E5EFC" w:rsidRDefault="00965114" w:rsidP="00965114">
      <w:pPr>
        <w:spacing w:line="360" w:lineRule="auto"/>
        <w:ind w:left="709"/>
        <w:jc w:val="both"/>
        <w:rPr>
          <w:rFonts w:ascii="Times New Roman" w:hAnsi="Times New Roman"/>
          <w:b/>
          <w:color w:val="FF0000"/>
        </w:rPr>
      </w:pPr>
      <w:r w:rsidRPr="00C669A4">
        <w:rPr>
          <w:rFonts w:ascii="Times New Roman" w:hAnsi="Times New Roman"/>
        </w:rPr>
        <w:lastRenderedPageBreak/>
        <w:t>1. Chia Cổ tức n</w:t>
      </w:r>
      <w:r w:rsidRPr="00C669A4">
        <w:rPr>
          <w:rFonts w:ascii="Times New Roman" w:hAnsi="Times New Roman" w:hint="eastAsia"/>
        </w:rPr>
        <w:t>ă</w:t>
      </w:r>
      <w:r w:rsidRPr="00C669A4">
        <w:rPr>
          <w:rFonts w:ascii="Times New Roman" w:hAnsi="Times New Roman"/>
        </w:rPr>
        <w:t>m</w:t>
      </w:r>
      <w:r w:rsidRPr="00DB4B3E">
        <w:rPr>
          <w:rFonts w:ascii="Times New Roman" w:hAnsi="Times New Roman"/>
        </w:rPr>
        <w:t xml:space="preserve"> 20</w:t>
      </w:r>
      <w:r>
        <w:rPr>
          <w:rFonts w:ascii="Times New Roman" w:hAnsi="Times New Roman"/>
        </w:rPr>
        <w:t>25</w:t>
      </w:r>
      <w:r w:rsidRPr="00210737">
        <w:rPr>
          <w:rFonts w:ascii="Times New Roman" w:hAnsi="Times New Roman"/>
        </w:rPr>
        <w:t xml:space="preserve">: </w:t>
      </w:r>
      <w:r>
        <w:rPr>
          <w:rFonts w:ascii="Times New Roman" w:hAnsi="Times New Roman"/>
          <w:b/>
        </w:rPr>
        <w:t>3.609.180</w:t>
      </w:r>
      <w:r w:rsidRPr="00210737">
        <w:rPr>
          <w:rFonts w:ascii="Times New Roman" w:hAnsi="Times New Roman"/>
          <w:b/>
        </w:rPr>
        <w:t>.000</w:t>
      </w:r>
      <w:r w:rsidRPr="00210737">
        <w:rPr>
          <w:rFonts w:ascii="Times New Roman" w:hAnsi="Times New Roman"/>
        </w:rPr>
        <w:t xml:space="preserve"> </w:t>
      </w:r>
      <w:r w:rsidRPr="00210737">
        <w:rPr>
          <w:rFonts w:ascii="Times New Roman" w:hAnsi="Times New Roman" w:hint="eastAsia"/>
        </w:rPr>
        <w:t>đ</w:t>
      </w:r>
      <w:r w:rsidRPr="00210737">
        <w:rPr>
          <w:rFonts w:ascii="Times New Roman" w:hAnsi="Times New Roman"/>
        </w:rPr>
        <w:t>ồng  (tỷ lệ cổ tức : 1</w:t>
      </w:r>
      <w:r>
        <w:rPr>
          <w:rFonts w:ascii="Times New Roman" w:hAnsi="Times New Roman"/>
        </w:rPr>
        <w:t>8</w:t>
      </w:r>
      <w:r w:rsidRPr="00210737">
        <w:rPr>
          <w:rFonts w:ascii="Times New Roman" w:hAnsi="Times New Roman"/>
        </w:rPr>
        <w:t xml:space="preserve">%) bằng tiền </w:t>
      </w:r>
      <w:r>
        <w:rPr>
          <w:rFonts w:ascii="Times New Roman" w:hAnsi="Times New Roman"/>
        </w:rPr>
        <w:t xml:space="preserve">VNĐ.  </w:t>
      </w:r>
      <w:r w:rsidRPr="00210737">
        <w:rPr>
          <w:rFonts w:ascii="Times New Roman" w:hAnsi="Times New Roman"/>
        </w:rPr>
        <w:t xml:space="preserve">Ngày chốt Danh sách </w:t>
      </w:r>
      <w:r w:rsidRPr="00210737">
        <w:rPr>
          <w:rFonts w:ascii="Times New Roman" w:hAnsi="Times New Roman" w:hint="eastAsia"/>
        </w:rPr>
        <w:t>đă</w:t>
      </w:r>
      <w:r w:rsidRPr="00210737">
        <w:rPr>
          <w:rFonts w:ascii="Times New Roman" w:hAnsi="Times New Roman"/>
        </w:rPr>
        <w:t xml:space="preserve">ng ký cổ </w:t>
      </w:r>
      <w:r w:rsidRPr="00210737">
        <w:rPr>
          <w:rFonts w:ascii="Times New Roman" w:hAnsi="Times New Roman" w:hint="eastAsia"/>
        </w:rPr>
        <w:t>đ</w:t>
      </w:r>
      <w:r w:rsidRPr="00210737">
        <w:rPr>
          <w:rFonts w:ascii="Times New Roman" w:hAnsi="Times New Roman"/>
        </w:rPr>
        <w:t>ông lĩnh cổ tức 20</w:t>
      </w:r>
      <w:r>
        <w:rPr>
          <w:rFonts w:ascii="Times New Roman" w:hAnsi="Times New Roman"/>
        </w:rPr>
        <w:t>2</w:t>
      </w:r>
      <w:r w:rsidR="00EB67EC">
        <w:rPr>
          <w:rFonts w:ascii="Times New Roman" w:hAnsi="Times New Roman"/>
        </w:rPr>
        <w:t>5</w:t>
      </w:r>
      <w:r w:rsidRPr="00210737">
        <w:rPr>
          <w:rFonts w:ascii="Times New Roman" w:hAnsi="Times New Roman"/>
        </w:rPr>
        <w:t xml:space="preserve">: </w:t>
      </w:r>
      <w:r>
        <w:rPr>
          <w:rFonts w:ascii="Times New Roman" w:hAnsi="Times New Roman"/>
        </w:rPr>
        <w:t>18/05/202</w:t>
      </w:r>
      <w:r w:rsidR="00EB67EC">
        <w:rPr>
          <w:rFonts w:ascii="Times New Roman" w:hAnsi="Times New Roman"/>
        </w:rPr>
        <w:t>6</w:t>
      </w:r>
    </w:p>
    <w:p w14:paraId="7B0D5643" w14:textId="77777777" w:rsidR="00965114" w:rsidRPr="00DB4B3E" w:rsidRDefault="00965114" w:rsidP="00965114">
      <w:pPr>
        <w:spacing w:line="360" w:lineRule="auto"/>
        <w:ind w:firstLine="709"/>
        <w:jc w:val="both"/>
        <w:rPr>
          <w:rFonts w:ascii="Times New Roman" w:hAnsi="Times New Roman"/>
        </w:rPr>
      </w:pPr>
      <w:r w:rsidRPr="00DB4B3E">
        <w:rPr>
          <w:rFonts w:ascii="Times New Roman" w:hAnsi="Times New Roman"/>
        </w:rPr>
        <w:t>2. Trích thưởng H</w:t>
      </w:r>
      <w:r w:rsidRPr="00DB4B3E">
        <w:rPr>
          <w:rFonts w:ascii="Times New Roman" w:hAnsi="Times New Roman" w:hint="eastAsia"/>
        </w:rPr>
        <w:t>Đ</w:t>
      </w:r>
      <w:r w:rsidRPr="00DB4B3E">
        <w:rPr>
          <w:rFonts w:ascii="Times New Roman" w:hAnsi="Times New Roman"/>
        </w:rPr>
        <w:t>QT :  1,5% lợi nhuận sau thuế,</w:t>
      </w:r>
    </w:p>
    <w:p w14:paraId="49B3398E" w14:textId="1050F610" w:rsidR="00965114" w:rsidRDefault="00965114" w:rsidP="00965114">
      <w:pPr>
        <w:spacing w:line="360" w:lineRule="auto"/>
        <w:ind w:firstLine="709"/>
        <w:jc w:val="both"/>
        <w:rPr>
          <w:rFonts w:ascii="Times New Roman" w:hAnsi="Times New Roman"/>
        </w:rPr>
      </w:pPr>
      <w:r w:rsidRPr="00DB4B3E">
        <w:rPr>
          <w:rFonts w:ascii="Times New Roman" w:hAnsi="Times New Roman"/>
        </w:rPr>
        <w:t xml:space="preserve">     tương đương : </w:t>
      </w:r>
      <w:r>
        <w:rPr>
          <w:rFonts w:ascii="Times New Roman" w:hAnsi="Times New Roman"/>
        </w:rPr>
        <w:t xml:space="preserve"> 6</w:t>
      </w:r>
      <w:r w:rsidR="00F9491D">
        <w:rPr>
          <w:rFonts w:ascii="Times New Roman" w:hAnsi="Times New Roman"/>
        </w:rPr>
        <w:t>3</w:t>
      </w:r>
      <w:r>
        <w:rPr>
          <w:rFonts w:ascii="Times New Roman" w:hAnsi="Times New Roman"/>
        </w:rPr>
        <w:t xml:space="preserve">.000.000 </w:t>
      </w:r>
      <w:r w:rsidRPr="00DB4B3E">
        <w:rPr>
          <w:rFonts w:ascii="Times New Roman" w:hAnsi="Times New Roman"/>
        </w:rPr>
        <w:t>đồng (làm tròn số)</w:t>
      </w:r>
    </w:p>
    <w:p w14:paraId="7BB3E81B" w14:textId="77777777" w:rsidR="00965114" w:rsidRPr="00DB4B3E" w:rsidRDefault="00965114" w:rsidP="00965114">
      <w:pPr>
        <w:spacing w:line="360" w:lineRule="auto"/>
        <w:ind w:firstLine="709"/>
        <w:jc w:val="both"/>
        <w:rPr>
          <w:rFonts w:ascii="Times New Roman" w:hAnsi="Times New Roman"/>
        </w:rPr>
      </w:pPr>
      <w:r>
        <w:rPr>
          <w:rFonts w:ascii="Times New Roman" w:hAnsi="Times New Roman"/>
        </w:rPr>
        <w:t xml:space="preserve">3. </w:t>
      </w:r>
      <w:r w:rsidRPr="00A37B48">
        <w:rPr>
          <w:rFonts w:ascii="Times New Roman" w:hAnsi="Times New Roman"/>
        </w:rPr>
        <w:t xml:space="preserve">Trích quỹ khen thưởng, phúc lợi : </w:t>
      </w:r>
      <w:r>
        <w:rPr>
          <w:rFonts w:ascii="Times New Roman" w:hAnsi="Times New Roman"/>
        </w:rPr>
        <w:t xml:space="preserve">% </w:t>
      </w:r>
      <w:r w:rsidRPr="00DB4B3E">
        <w:rPr>
          <w:rFonts w:ascii="Times New Roman" w:hAnsi="Times New Roman"/>
        </w:rPr>
        <w:t>lợi nhuận sau thuế,</w:t>
      </w:r>
    </w:p>
    <w:p w14:paraId="3FDC46C0" w14:textId="1573E370" w:rsidR="00965114" w:rsidRPr="00A37B48" w:rsidRDefault="00965114" w:rsidP="00965114">
      <w:pPr>
        <w:spacing w:line="360" w:lineRule="auto"/>
        <w:ind w:firstLine="709"/>
        <w:jc w:val="both"/>
        <w:rPr>
          <w:rFonts w:ascii="Times New Roman" w:hAnsi="Times New Roman"/>
        </w:rPr>
      </w:pPr>
      <w:r w:rsidRPr="00DB4B3E">
        <w:rPr>
          <w:rFonts w:ascii="Times New Roman" w:hAnsi="Times New Roman"/>
        </w:rPr>
        <w:t xml:space="preserve">     tương đương</w:t>
      </w:r>
      <w:r>
        <w:rPr>
          <w:rFonts w:ascii="Times New Roman" w:hAnsi="Times New Roman"/>
        </w:rPr>
        <w:t xml:space="preserve"> : </w:t>
      </w:r>
      <w:r w:rsidR="00F9491D">
        <w:rPr>
          <w:rFonts w:ascii="Times New Roman" w:hAnsi="Times New Roman"/>
        </w:rPr>
        <w:t>127.000.000</w:t>
      </w:r>
      <w:r>
        <w:rPr>
          <w:rFonts w:ascii="Times New Roman" w:hAnsi="Times New Roman"/>
        </w:rPr>
        <w:t xml:space="preserve"> đồng (</w:t>
      </w:r>
      <w:r w:rsidRPr="00A37B48">
        <w:rPr>
          <w:rFonts w:ascii="Times New Roman" w:hAnsi="Times New Roman"/>
        </w:rPr>
        <w:t>làm tròn</w:t>
      </w:r>
      <w:r>
        <w:rPr>
          <w:rFonts w:ascii="Times New Roman" w:hAnsi="Times New Roman"/>
        </w:rPr>
        <w:t xml:space="preserve"> số) </w:t>
      </w:r>
    </w:p>
    <w:p w14:paraId="0092FFCE" w14:textId="6B8F8F7C" w:rsidR="00965114" w:rsidRDefault="00965114" w:rsidP="00965114">
      <w:pPr>
        <w:spacing w:line="360" w:lineRule="auto"/>
        <w:ind w:firstLine="709"/>
        <w:jc w:val="both"/>
        <w:rPr>
          <w:rFonts w:ascii="Times New Roman" w:hAnsi="Times New Roman"/>
        </w:rPr>
      </w:pPr>
      <w:r>
        <w:rPr>
          <w:rFonts w:ascii="Times New Roman" w:hAnsi="Times New Roman"/>
        </w:rPr>
        <w:t>4</w:t>
      </w:r>
      <w:r w:rsidRPr="00DB4B3E">
        <w:rPr>
          <w:rFonts w:ascii="Times New Roman" w:hAnsi="Times New Roman"/>
        </w:rPr>
        <w:t xml:space="preserve">. </w:t>
      </w:r>
      <w:r>
        <w:rPr>
          <w:rFonts w:ascii="Times New Roman" w:hAnsi="Times New Roman"/>
        </w:rPr>
        <w:t>Lợi nhuận còn lại chưa phân phối :</w:t>
      </w:r>
      <w:r w:rsidR="005A01E9">
        <w:rPr>
          <w:rFonts w:ascii="Times New Roman" w:hAnsi="Times New Roman"/>
        </w:rPr>
        <w:t xml:space="preserve"> </w:t>
      </w:r>
      <w:r>
        <w:rPr>
          <w:rFonts w:ascii="Times New Roman" w:hAnsi="Times New Roman"/>
        </w:rPr>
        <w:t xml:space="preserve"> </w:t>
      </w:r>
      <w:r w:rsidR="005A01E9">
        <w:rPr>
          <w:rFonts w:ascii="Times New Roman" w:hAnsi="Times New Roman"/>
        </w:rPr>
        <w:t xml:space="preserve">439.425.492 </w:t>
      </w:r>
      <w:r>
        <w:rPr>
          <w:rFonts w:ascii="Times New Roman" w:hAnsi="Times New Roman"/>
        </w:rPr>
        <w:t>đồng</w:t>
      </w:r>
    </w:p>
    <w:p w14:paraId="7D807271" w14:textId="77777777" w:rsidR="003116C3" w:rsidRPr="00DB4B3E" w:rsidRDefault="003116C3" w:rsidP="00965114">
      <w:pPr>
        <w:spacing w:line="360" w:lineRule="auto"/>
        <w:ind w:firstLine="709"/>
        <w:jc w:val="both"/>
        <w:rPr>
          <w:rFonts w:ascii="Times New Roman" w:hAnsi="Times New Roman"/>
        </w:rPr>
      </w:pPr>
    </w:p>
    <w:p w14:paraId="226C4353" w14:textId="43B3568E" w:rsidR="00965114" w:rsidRDefault="00965114" w:rsidP="00965114">
      <w:pPr>
        <w:spacing w:line="360" w:lineRule="auto"/>
        <w:ind w:left="810" w:hanging="810"/>
        <w:contextualSpacing/>
        <w:jc w:val="both"/>
        <w:rPr>
          <w:rFonts w:ascii="Times New Roman" w:hAnsi="Times New Roman"/>
          <w:sz w:val="26"/>
          <w:szCs w:val="26"/>
        </w:rPr>
      </w:pPr>
      <w:r w:rsidRPr="00C419B1">
        <w:rPr>
          <w:rFonts w:ascii="Times New Roman" w:hAnsi="Times New Roman"/>
          <w:b/>
          <w:sz w:val="26"/>
          <w:szCs w:val="26"/>
        </w:rPr>
        <w:t xml:space="preserve">Điều 3. </w:t>
      </w:r>
      <w:r w:rsidRPr="00C419B1">
        <w:rPr>
          <w:rFonts w:ascii="Times New Roman" w:hAnsi="Times New Roman"/>
          <w:sz w:val="26"/>
          <w:szCs w:val="26"/>
        </w:rPr>
        <w:t>Thông qua Báo cáo của Ban kiểm soát về tình hình thực hiện nhiệm vụ n</w:t>
      </w:r>
      <w:r w:rsidRPr="00C419B1">
        <w:rPr>
          <w:rFonts w:ascii="Times New Roman" w:hAnsi="Times New Roman" w:hint="eastAsia"/>
          <w:sz w:val="26"/>
          <w:szCs w:val="26"/>
        </w:rPr>
        <w:t>ă</w:t>
      </w:r>
      <w:r>
        <w:rPr>
          <w:rFonts w:ascii="Times New Roman" w:hAnsi="Times New Roman"/>
          <w:sz w:val="26"/>
          <w:szCs w:val="26"/>
        </w:rPr>
        <w:t xml:space="preserve">m 2025 </w:t>
      </w:r>
      <w:r w:rsidRPr="00C419B1">
        <w:rPr>
          <w:rFonts w:ascii="Times New Roman" w:hAnsi="Times New Roman"/>
          <w:sz w:val="26"/>
          <w:szCs w:val="26"/>
        </w:rPr>
        <w:t>và Ph</w:t>
      </w:r>
      <w:r w:rsidRPr="00C419B1">
        <w:rPr>
          <w:rFonts w:ascii="Times New Roman" w:hAnsi="Times New Roman" w:hint="eastAsia"/>
          <w:sz w:val="26"/>
          <w:szCs w:val="26"/>
        </w:rPr>
        <w:t>ươ</w:t>
      </w:r>
      <w:r w:rsidRPr="00C419B1">
        <w:rPr>
          <w:rFonts w:ascii="Times New Roman" w:hAnsi="Times New Roman"/>
          <w:sz w:val="26"/>
          <w:szCs w:val="26"/>
        </w:rPr>
        <w:t>ng h</w:t>
      </w:r>
      <w:r w:rsidRPr="00C419B1">
        <w:rPr>
          <w:rFonts w:ascii="Times New Roman" w:hAnsi="Times New Roman" w:hint="eastAsia"/>
          <w:sz w:val="26"/>
          <w:szCs w:val="26"/>
        </w:rPr>
        <w:t>ư</w:t>
      </w:r>
      <w:r>
        <w:rPr>
          <w:rFonts w:ascii="Times New Roman" w:hAnsi="Times New Roman"/>
          <w:sz w:val="26"/>
          <w:szCs w:val="26"/>
        </w:rPr>
        <w:t>ớng, nhiệm vụ năm 2026</w:t>
      </w:r>
    </w:p>
    <w:p w14:paraId="520C6904" w14:textId="77777777" w:rsidR="003116C3" w:rsidRPr="00C419B1" w:rsidRDefault="003116C3" w:rsidP="00965114">
      <w:pPr>
        <w:spacing w:line="360" w:lineRule="auto"/>
        <w:ind w:left="810" w:hanging="810"/>
        <w:contextualSpacing/>
        <w:jc w:val="both"/>
        <w:rPr>
          <w:rFonts w:ascii="Times New Roman" w:hAnsi="Times New Roman"/>
          <w:sz w:val="26"/>
          <w:szCs w:val="26"/>
        </w:rPr>
      </w:pPr>
    </w:p>
    <w:p w14:paraId="21A1C9FA" w14:textId="3ED5D378" w:rsidR="0003230F" w:rsidRDefault="00503354" w:rsidP="002713D3">
      <w:pPr>
        <w:spacing w:line="360" w:lineRule="auto"/>
        <w:ind w:left="851" w:hanging="851"/>
        <w:contextualSpacing/>
        <w:jc w:val="both"/>
        <w:rPr>
          <w:rFonts w:ascii="Times New Roman" w:hAnsi="Times New Roman"/>
        </w:rPr>
      </w:pPr>
      <w:r w:rsidRPr="00C419B1">
        <w:rPr>
          <w:rFonts w:ascii="Times New Roman" w:hAnsi="Times New Roman"/>
          <w:b/>
          <w:sz w:val="26"/>
          <w:szCs w:val="26"/>
        </w:rPr>
        <w:t>Điều</w:t>
      </w:r>
      <w:r w:rsidR="00244ED8" w:rsidRPr="00C419B1">
        <w:rPr>
          <w:rFonts w:ascii="Times New Roman" w:hAnsi="Times New Roman"/>
          <w:b/>
          <w:sz w:val="26"/>
          <w:szCs w:val="26"/>
        </w:rPr>
        <w:t xml:space="preserve"> </w:t>
      </w:r>
      <w:r w:rsidR="00D022C4" w:rsidRPr="00C419B1">
        <w:rPr>
          <w:rFonts w:ascii="Times New Roman" w:hAnsi="Times New Roman"/>
          <w:b/>
          <w:sz w:val="26"/>
          <w:szCs w:val="26"/>
        </w:rPr>
        <w:t>4</w:t>
      </w:r>
      <w:r w:rsidR="008247C8" w:rsidRPr="00C419B1">
        <w:rPr>
          <w:rFonts w:ascii="Times New Roman" w:hAnsi="Times New Roman"/>
          <w:sz w:val="26"/>
          <w:szCs w:val="26"/>
        </w:rPr>
        <w:t>.</w:t>
      </w:r>
      <w:r w:rsidR="0076369B" w:rsidRPr="00C419B1">
        <w:rPr>
          <w:rFonts w:ascii="Times New Roman" w:hAnsi="Times New Roman"/>
          <w:sz w:val="26"/>
          <w:szCs w:val="26"/>
        </w:rPr>
        <w:t xml:space="preserve"> </w:t>
      </w:r>
      <w:r w:rsidR="00161A1F" w:rsidRPr="002713D3">
        <w:rPr>
          <w:rFonts w:ascii="Times New Roman" w:hAnsi="Times New Roman"/>
        </w:rPr>
        <w:t xml:space="preserve">Ủy quyền cho Tổng Giám đốc </w:t>
      </w:r>
      <w:r w:rsidR="001804DD" w:rsidRPr="002713D3">
        <w:rPr>
          <w:rFonts w:ascii="Times New Roman" w:hAnsi="Times New Roman"/>
        </w:rPr>
        <w:t>C</w:t>
      </w:r>
      <w:r w:rsidR="00161A1F" w:rsidRPr="002713D3">
        <w:rPr>
          <w:rFonts w:ascii="Times New Roman" w:hAnsi="Times New Roman"/>
        </w:rPr>
        <w:t xml:space="preserve">ông ty được ký các Hợp đồng tín dụng với các Ngân hàng và tổ chức tín dụng với  tổng trị giá </w:t>
      </w:r>
      <w:r w:rsidR="00AA04B5" w:rsidRPr="002713D3">
        <w:rPr>
          <w:rFonts w:ascii="Times New Roman" w:hAnsi="Times New Roman"/>
        </w:rPr>
        <w:t>đến 500</w:t>
      </w:r>
      <w:r w:rsidR="00161A1F" w:rsidRPr="002713D3">
        <w:rPr>
          <w:rFonts w:ascii="Times New Roman" w:hAnsi="Times New Roman"/>
        </w:rPr>
        <w:t xml:space="preserve"> tỷ đồng</w:t>
      </w:r>
      <w:r w:rsidR="0003230F" w:rsidRPr="002713D3">
        <w:rPr>
          <w:rFonts w:ascii="Times New Roman" w:hAnsi="Times New Roman"/>
        </w:rPr>
        <w:t>.</w:t>
      </w:r>
    </w:p>
    <w:p w14:paraId="2C1E8593" w14:textId="7526E1C0" w:rsidR="002966E8" w:rsidRDefault="002966E8" w:rsidP="002713D3">
      <w:pPr>
        <w:spacing w:line="360" w:lineRule="auto"/>
        <w:ind w:left="851" w:hanging="851"/>
        <w:contextualSpacing/>
        <w:jc w:val="both"/>
        <w:rPr>
          <w:rFonts w:ascii="Times New Roman" w:hAnsi="Times New Roman"/>
        </w:rPr>
      </w:pPr>
      <w:r>
        <w:rPr>
          <w:rFonts w:ascii="Times New Roman" w:hAnsi="Times New Roman"/>
          <w:b/>
          <w:sz w:val="26"/>
          <w:szCs w:val="26"/>
        </w:rPr>
        <w:tab/>
      </w:r>
      <w:r w:rsidRPr="002713D3">
        <w:rPr>
          <w:rFonts w:ascii="Times New Roman" w:hAnsi="Times New Roman"/>
        </w:rPr>
        <w:t>Tổng Giám đốc</w:t>
      </w:r>
      <w:r>
        <w:rPr>
          <w:rFonts w:ascii="Times New Roman" w:hAnsi="Times New Roman"/>
        </w:rPr>
        <w:t xml:space="preserve"> - Người đại diện theo pháp luật của công ty có trách nhiệm thực hiện việc đàm phán, ký kết các hợp đồng  tín dụng </w:t>
      </w:r>
      <w:r w:rsidR="00F90A00">
        <w:rPr>
          <w:rFonts w:ascii="Times New Roman" w:hAnsi="Times New Roman"/>
        </w:rPr>
        <w:t>tuân thủ quy định của pháp luật, của công ty đảm bảo tối đa lợi ích của công ty cũng như hiệu quả nguồn vốn.</w:t>
      </w:r>
    </w:p>
    <w:p w14:paraId="6FAF6654" w14:textId="77777777" w:rsidR="003116C3" w:rsidRPr="002713D3" w:rsidRDefault="003116C3" w:rsidP="002713D3">
      <w:pPr>
        <w:spacing w:line="360" w:lineRule="auto"/>
        <w:ind w:left="851" w:hanging="851"/>
        <w:contextualSpacing/>
        <w:jc w:val="both"/>
        <w:rPr>
          <w:rFonts w:ascii="Times New Roman" w:hAnsi="Times New Roman"/>
        </w:rPr>
      </w:pPr>
    </w:p>
    <w:p w14:paraId="2D0E2170" w14:textId="2E04AE43" w:rsidR="002B6C19" w:rsidRDefault="00047FA6" w:rsidP="00965114">
      <w:pPr>
        <w:pStyle w:val="BodyText"/>
        <w:spacing w:line="360" w:lineRule="auto"/>
        <w:jc w:val="both"/>
        <w:rPr>
          <w:rFonts w:ascii="Times New Roman" w:hAnsi="Times New Roman"/>
        </w:rPr>
      </w:pPr>
      <w:r w:rsidRPr="002713D3">
        <w:rPr>
          <w:rFonts w:ascii="Times New Roman" w:hAnsi="Times New Roman"/>
          <w:b/>
          <w:szCs w:val="28"/>
        </w:rPr>
        <w:t>Điều 5</w:t>
      </w:r>
      <w:r w:rsidR="002713D3">
        <w:rPr>
          <w:rFonts w:ascii="Times New Roman" w:hAnsi="Times New Roman"/>
          <w:b/>
          <w:szCs w:val="28"/>
        </w:rPr>
        <w:t xml:space="preserve">. </w:t>
      </w:r>
      <w:r w:rsidRPr="002713D3">
        <w:rPr>
          <w:rFonts w:ascii="Times New Roman" w:hAnsi="Times New Roman"/>
          <w:b/>
          <w:szCs w:val="28"/>
        </w:rPr>
        <w:t xml:space="preserve"> </w:t>
      </w:r>
      <w:r w:rsidR="002B6C19" w:rsidRPr="002713D3">
        <w:rPr>
          <w:rFonts w:ascii="Times New Roman" w:hAnsi="Times New Roman"/>
        </w:rPr>
        <w:t>Thông qua</w:t>
      </w:r>
      <w:r w:rsidR="002B6C19" w:rsidRPr="002B6C19">
        <w:rPr>
          <w:rFonts w:ascii="Times New Roman" w:hAnsi="Times New Roman"/>
        </w:rPr>
        <w:t xml:space="preserve"> </w:t>
      </w:r>
      <w:r>
        <w:rPr>
          <w:rFonts w:ascii="Times New Roman" w:hAnsi="Times New Roman"/>
        </w:rPr>
        <w:t>Tờ trình</w:t>
      </w:r>
      <w:r w:rsidR="002B6C19" w:rsidRPr="002B6C19">
        <w:rPr>
          <w:rFonts w:ascii="Times New Roman" w:hAnsi="Times New Roman"/>
        </w:rPr>
        <w:t xml:space="preserve"> </w:t>
      </w:r>
      <w:r w:rsidR="000D3CAE">
        <w:rPr>
          <w:rFonts w:ascii="Times New Roman" w:hAnsi="Times New Roman"/>
        </w:rPr>
        <w:t xml:space="preserve">của Ban kiểm soát về việc </w:t>
      </w:r>
      <w:r w:rsidR="002B6C19" w:rsidRPr="002B6C19">
        <w:rPr>
          <w:rFonts w:ascii="Times New Roman" w:hAnsi="Times New Roman"/>
        </w:rPr>
        <w:t xml:space="preserve">lựa chọn </w:t>
      </w:r>
      <w:r w:rsidR="000D3CAE" w:rsidRPr="002B6C19">
        <w:rPr>
          <w:rFonts w:ascii="Times New Roman" w:hAnsi="Times New Roman"/>
        </w:rPr>
        <w:t xml:space="preserve">đơn vị kiểm </w:t>
      </w:r>
      <w:r w:rsidR="00AE3134">
        <w:rPr>
          <w:rFonts w:ascii="Times New Roman" w:hAnsi="Times New Roman"/>
        </w:rPr>
        <w:t>toán B</w:t>
      </w:r>
      <w:r w:rsidR="000D3CAE" w:rsidRPr="002B6C19">
        <w:rPr>
          <w:rFonts w:ascii="Times New Roman" w:hAnsi="Times New Roman"/>
        </w:rPr>
        <w:t xml:space="preserve">áo cáo tài chính của </w:t>
      </w:r>
      <w:r w:rsidR="000D3CAE">
        <w:rPr>
          <w:rFonts w:ascii="Times New Roman" w:hAnsi="Times New Roman"/>
        </w:rPr>
        <w:t>C</w:t>
      </w:r>
      <w:r w:rsidR="000D3CAE" w:rsidRPr="002B6C19">
        <w:rPr>
          <w:rFonts w:ascii="Times New Roman" w:hAnsi="Times New Roman"/>
        </w:rPr>
        <w:t>ông ty năm 202</w:t>
      </w:r>
      <w:r w:rsidR="0073403C">
        <w:rPr>
          <w:rFonts w:ascii="Times New Roman" w:hAnsi="Times New Roman"/>
        </w:rPr>
        <w:t>6</w:t>
      </w:r>
      <w:r w:rsidR="000D3CAE">
        <w:rPr>
          <w:rFonts w:ascii="Times New Roman" w:hAnsi="Times New Roman"/>
        </w:rPr>
        <w:t>.</w:t>
      </w:r>
    </w:p>
    <w:p w14:paraId="2F6A5EB7" w14:textId="77777777" w:rsidR="003116C3" w:rsidRDefault="003116C3" w:rsidP="00A648E8">
      <w:pPr>
        <w:spacing w:line="360" w:lineRule="auto"/>
        <w:ind w:left="810" w:hanging="810"/>
        <w:jc w:val="both"/>
        <w:rPr>
          <w:rFonts w:ascii="Times New Roman" w:hAnsi="Times New Roman"/>
          <w:b/>
        </w:rPr>
      </w:pPr>
    </w:p>
    <w:p w14:paraId="3B4F7AD9" w14:textId="797F9B01" w:rsidR="00A648E8" w:rsidRPr="00A46B47" w:rsidRDefault="00A648E8" w:rsidP="00A648E8">
      <w:pPr>
        <w:spacing w:line="360" w:lineRule="auto"/>
        <w:ind w:left="810" w:hanging="810"/>
        <w:jc w:val="both"/>
        <w:rPr>
          <w:rFonts w:ascii="Times New Roman" w:hAnsi="Times New Roman"/>
          <w:b/>
        </w:rPr>
      </w:pPr>
      <w:r w:rsidRPr="00A46B47">
        <w:rPr>
          <w:rFonts w:ascii="Times New Roman" w:hAnsi="Times New Roman"/>
          <w:b/>
        </w:rPr>
        <w:t xml:space="preserve">Điều </w:t>
      </w:r>
      <w:r w:rsidR="00F15064">
        <w:rPr>
          <w:rFonts w:ascii="Times New Roman" w:hAnsi="Times New Roman"/>
          <w:b/>
        </w:rPr>
        <w:t>6</w:t>
      </w:r>
      <w:r w:rsidRPr="00A46B47">
        <w:rPr>
          <w:rFonts w:ascii="Times New Roman" w:hAnsi="Times New Roman"/>
          <w:b/>
        </w:rPr>
        <w:t xml:space="preserve">. </w:t>
      </w:r>
      <w:r w:rsidRPr="00A46B47">
        <w:rPr>
          <w:rFonts w:ascii="Times New Roman" w:hAnsi="Times New Roman"/>
          <w:b/>
          <w:sz w:val="26"/>
          <w:szCs w:val="26"/>
        </w:rPr>
        <w:t xml:space="preserve"> Miễn nhiệm</w:t>
      </w:r>
      <w:r w:rsidR="00D700C3" w:rsidRPr="00A46B47">
        <w:rPr>
          <w:rFonts w:ascii="Times New Roman" w:hAnsi="Times New Roman"/>
          <w:b/>
          <w:sz w:val="26"/>
          <w:szCs w:val="26"/>
        </w:rPr>
        <w:t xml:space="preserve"> chức danh</w:t>
      </w:r>
      <w:r w:rsidRPr="00A46B47">
        <w:rPr>
          <w:rFonts w:ascii="Times New Roman" w:hAnsi="Times New Roman"/>
          <w:b/>
          <w:sz w:val="26"/>
          <w:szCs w:val="26"/>
        </w:rPr>
        <w:t xml:space="preserve"> thành viên Hội đồng quản trị  </w:t>
      </w:r>
      <w:r w:rsidRPr="00A46B47">
        <w:rPr>
          <w:rFonts w:ascii="Times New Roman" w:hAnsi="Times New Roman"/>
          <w:b/>
        </w:rPr>
        <w:t>nhiệm kỳ 2022-2027</w:t>
      </w:r>
    </w:p>
    <w:p w14:paraId="36646FA9" w14:textId="64C78CF6" w:rsidR="00A648E8" w:rsidRDefault="00A648E8" w:rsidP="00A21397">
      <w:pPr>
        <w:spacing w:line="360" w:lineRule="auto"/>
        <w:ind w:firstLine="720"/>
        <w:jc w:val="both"/>
        <w:rPr>
          <w:rFonts w:ascii="Times New Roman" w:hAnsi="Times New Roman"/>
          <w:bCs/>
        </w:rPr>
      </w:pPr>
      <w:r>
        <w:rPr>
          <w:rFonts w:ascii="Times New Roman" w:hAnsi="Times New Roman"/>
        </w:rPr>
        <w:t xml:space="preserve">Miễn nhiệm chức danh thành viên hội đồng quản trị Công ty </w:t>
      </w:r>
      <w:r w:rsidRPr="00A71447">
        <w:rPr>
          <w:rFonts w:ascii="Times New Roman" w:hAnsi="Times New Roman"/>
          <w:bCs/>
        </w:rPr>
        <w:t>cổ phần xuất nhập khẩu y tế Việt Nam</w:t>
      </w:r>
      <w:r>
        <w:rPr>
          <w:rFonts w:ascii="Times New Roman" w:hAnsi="Times New Roman"/>
          <w:bCs/>
        </w:rPr>
        <w:t xml:space="preserve"> nhiệm kỳ 2022-2027 đối với </w:t>
      </w:r>
      <w:r w:rsidR="00A21397">
        <w:rPr>
          <w:rFonts w:ascii="Times New Roman" w:hAnsi="Times New Roman"/>
          <w:bCs/>
        </w:rPr>
        <w:t xml:space="preserve">Bà Hà Lan Anh </w:t>
      </w:r>
      <w:r>
        <w:rPr>
          <w:rFonts w:ascii="Times New Roman" w:hAnsi="Times New Roman"/>
          <w:bCs/>
        </w:rPr>
        <w:t>kể từ thời điểm kết thúc cuộc họp Đại hội đồng cổ đông thường niên ngày 2</w:t>
      </w:r>
      <w:r w:rsidR="0073403C">
        <w:rPr>
          <w:rFonts w:ascii="Times New Roman" w:hAnsi="Times New Roman"/>
          <w:bCs/>
        </w:rPr>
        <w:t>4</w:t>
      </w:r>
      <w:r>
        <w:rPr>
          <w:rFonts w:ascii="Times New Roman" w:hAnsi="Times New Roman"/>
          <w:bCs/>
        </w:rPr>
        <w:t>/4/202</w:t>
      </w:r>
      <w:r w:rsidR="00965114">
        <w:rPr>
          <w:rFonts w:ascii="Times New Roman" w:hAnsi="Times New Roman"/>
          <w:bCs/>
        </w:rPr>
        <w:t>6</w:t>
      </w:r>
      <w:r w:rsidR="00A46B47">
        <w:rPr>
          <w:rFonts w:ascii="Times New Roman" w:hAnsi="Times New Roman"/>
          <w:bCs/>
        </w:rPr>
        <w:t>.</w:t>
      </w:r>
    </w:p>
    <w:p w14:paraId="6C2154CA" w14:textId="77777777" w:rsidR="003116C3" w:rsidRDefault="003116C3" w:rsidP="00A648E8">
      <w:pPr>
        <w:spacing w:line="360" w:lineRule="auto"/>
        <w:ind w:left="810" w:hanging="810"/>
        <w:jc w:val="both"/>
        <w:rPr>
          <w:rFonts w:ascii="Times New Roman" w:hAnsi="Times New Roman"/>
          <w:b/>
        </w:rPr>
      </w:pPr>
    </w:p>
    <w:p w14:paraId="66D39EC8" w14:textId="624AD6DA" w:rsidR="00976B4F" w:rsidRPr="00A46B47" w:rsidRDefault="00976B4F" w:rsidP="00A648E8">
      <w:pPr>
        <w:spacing w:line="360" w:lineRule="auto"/>
        <w:ind w:left="810" w:hanging="810"/>
        <w:jc w:val="both"/>
        <w:rPr>
          <w:rFonts w:ascii="Times New Roman" w:hAnsi="Times New Roman"/>
          <w:b/>
        </w:rPr>
      </w:pPr>
      <w:r w:rsidRPr="00976B4F">
        <w:rPr>
          <w:rFonts w:ascii="Times New Roman" w:hAnsi="Times New Roman"/>
          <w:b/>
        </w:rPr>
        <w:t xml:space="preserve">Điều </w:t>
      </w:r>
      <w:r w:rsidR="00F15064">
        <w:rPr>
          <w:rFonts w:ascii="Times New Roman" w:hAnsi="Times New Roman"/>
          <w:b/>
        </w:rPr>
        <w:t>7</w:t>
      </w:r>
      <w:r w:rsidRPr="00A46B47">
        <w:rPr>
          <w:rFonts w:ascii="Times New Roman" w:hAnsi="Times New Roman"/>
          <w:b/>
        </w:rPr>
        <w:t>.</w:t>
      </w:r>
      <w:r w:rsidRPr="00A46B47">
        <w:rPr>
          <w:rFonts w:ascii="Times New Roman" w:hAnsi="Times New Roman"/>
          <w:b/>
          <w:sz w:val="26"/>
          <w:szCs w:val="26"/>
        </w:rPr>
        <w:t xml:space="preserve"> </w:t>
      </w:r>
      <w:r w:rsidR="00E16CCA">
        <w:rPr>
          <w:rFonts w:ascii="Times New Roman" w:hAnsi="Times New Roman"/>
          <w:b/>
          <w:sz w:val="26"/>
          <w:szCs w:val="26"/>
        </w:rPr>
        <w:t>Thông qua kết quả b</w:t>
      </w:r>
      <w:r w:rsidRPr="00A46B47">
        <w:rPr>
          <w:rFonts w:ascii="Times New Roman" w:hAnsi="Times New Roman"/>
          <w:b/>
          <w:sz w:val="26"/>
          <w:szCs w:val="26"/>
        </w:rPr>
        <w:t xml:space="preserve">ầu bổ sung </w:t>
      </w:r>
      <w:r w:rsidR="00A648E8" w:rsidRPr="00A46B47">
        <w:rPr>
          <w:rFonts w:ascii="Times New Roman" w:hAnsi="Times New Roman"/>
          <w:b/>
          <w:sz w:val="26"/>
          <w:szCs w:val="26"/>
        </w:rPr>
        <w:t xml:space="preserve">01 </w:t>
      </w:r>
      <w:r w:rsidRPr="00A46B47">
        <w:rPr>
          <w:rFonts w:ascii="Times New Roman" w:hAnsi="Times New Roman"/>
          <w:b/>
          <w:sz w:val="26"/>
          <w:szCs w:val="26"/>
        </w:rPr>
        <w:t xml:space="preserve">thành viên Hội đồng quản trị  </w:t>
      </w:r>
      <w:r w:rsidRPr="00A46B47">
        <w:rPr>
          <w:rFonts w:ascii="Times New Roman" w:hAnsi="Times New Roman"/>
          <w:b/>
        </w:rPr>
        <w:t>nhiệm kỳ 2022-2027</w:t>
      </w:r>
    </w:p>
    <w:p w14:paraId="315ED283" w14:textId="3D578588" w:rsidR="00976B4F" w:rsidRDefault="00E16CCA" w:rsidP="00D75784">
      <w:pPr>
        <w:spacing w:line="360" w:lineRule="auto"/>
        <w:ind w:left="780"/>
        <w:contextualSpacing/>
        <w:jc w:val="both"/>
        <w:rPr>
          <w:rFonts w:ascii="Times New Roman" w:hAnsi="Times New Roman"/>
          <w:bCs/>
          <w:sz w:val="26"/>
          <w:szCs w:val="26"/>
        </w:rPr>
      </w:pPr>
      <w:r>
        <w:rPr>
          <w:rFonts w:ascii="Times New Roman" w:hAnsi="Times New Roman"/>
          <w:bCs/>
          <w:sz w:val="26"/>
          <w:szCs w:val="26"/>
        </w:rPr>
        <w:t>T</w:t>
      </w:r>
      <w:r w:rsidR="00D75784">
        <w:rPr>
          <w:rFonts w:ascii="Times New Roman" w:hAnsi="Times New Roman"/>
          <w:bCs/>
          <w:sz w:val="26"/>
          <w:szCs w:val="26"/>
        </w:rPr>
        <w:t>h</w:t>
      </w:r>
      <w:r w:rsidR="00A648E8" w:rsidRPr="00A648E8">
        <w:rPr>
          <w:rFonts w:ascii="Times New Roman" w:hAnsi="Times New Roman"/>
          <w:bCs/>
          <w:sz w:val="26"/>
          <w:szCs w:val="26"/>
        </w:rPr>
        <w:t xml:space="preserve">ành viên HĐQT </w:t>
      </w:r>
      <w:r>
        <w:rPr>
          <w:rFonts w:ascii="Times New Roman" w:hAnsi="Times New Roman"/>
          <w:bCs/>
          <w:sz w:val="26"/>
          <w:szCs w:val="26"/>
        </w:rPr>
        <w:t xml:space="preserve">được bầu bổ sung </w:t>
      </w:r>
      <w:r w:rsidR="00A648E8" w:rsidRPr="00A648E8">
        <w:rPr>
          <w:rFonts w:ascii="Times New Roman" w:hAnsi="Times New Roman"/>
          <w:bCs/>
          <w:sz w:val="26"/>
          <w:szCs w:val="26"/>
        </w:rPr>
        <w:t xml:space="preserve">: </w:t>
      </w:r>
    </w:p>
    <w:p w14:paraId="6984882A" w14:textId="0AAF9B23" w:rsidR="00E16CCA" w:rsidRPr="00A648E8" w:rsidRDefault="00E16CCA" w:rsidP="00A21397">
      <w:pPr>
        <w:spacing w:line="360" w:lineRule="auto"/>
        <w:ind w:firstLine="720"/>
        <w:contextualSpacing/>
        <w:jc w:val="both"/>
        <w:rPr>
          <w:rFonts w:ascii="Times New Roman" w:hAnsi="Times New Roman"/>
          <w:bCs/>
          <w:sz w:val="26"/>
          <w:szCs w:val="26"/>
        </w:rPr>
      </w:pPr>
      <w:r>
        <w:rPr>
          <w:rFonts w:ascii="Times New Roman" w:hAnsi="Times New Roman"/>
          <w:bCs/>
          <w:sz w:val="26"/>
          <w:szCs w:val="26"/>
        </w:rPr>
        <w:t>Nhiệm kỳ của thành viên hội đồng quản trị được bầu bổ sung : là thời gian còn lại của nhiệm kỳ 2022-2027</w:t>
      </w:r>
    </w:p>
    <w:p w14:paraId="1256DC1B" w14:textId="77777777" w:rsidR="003116C3" w:rsidRDefault="003116C3" w:rsidP="00D92ACE">
      <w:pPr>
        <w:spacing w:line="360" w:lineRule="auto"/>
        <w:contextualSpacing/>
        <w:rPr>
          <w:rFonts w:ascii="Times New Roman" w:hAnsi="Times New Roman"/>
          <w:b/>
          <w:sz w:val="26"/>
          <w:szCs w:val="26"/>
          <w:lang w:val="pt-BR"/>
        </w:rPr>
      </w:pPr>
    </w:p>
    <w:p w14:paraId="6B6CC833" w14:textId="55BEC34A" w:rsidR="00503354" w:rsidRPr="00C419B1" w:rsidRDefault="00503354" w:rsidP="00D92ACE">
      <w:pPr>
        <w:spacing w:line="360" w:lineRule="auto"/>
        <w:contextualSpacing/>
        <w:rPr>
          <w:rFonts w:ascii="Times New Roman" w:hAnsi="Times New Roman"/>
          <w:bCs/>
          <w:sz w:val="26"/>
          <w:szCs w:val="26"/>
          <w:lang w:val="de-DE"/>
        </w:rPr>
      </w:pPr>
      <w:r w:rsidRPr="00C419B1">
        <w:rPr>
          <w:rFonts w:ascii="Times New Roman" w:hAnsi="Times New Roman"/>
          <w:b/>
          <w:sz w:val="26"/>
          <w:szCs w:val="26"/>
          <w:lang w:val="pt-BR"/>
        </w:rPr>
        <w:lastRenderedPageBreak/>
        <w:t>Điều</w:t>
      </w:r>
      <w:r w:rsidRPr="00C419B1">
        <w:rPr>
          <w:rFonts w:ascii="Times New Roman" w:hAnsi="Times New Roman"/>
          <w:b/>
          <w:bCs/>
          <w:sz w:val="26"/>
          <w:szCs w:val="26"/>
          <w:lang w:val="de-DE"/>
        </w:rPr>
        <w:t xml:space="preserve"> </w:t>
      </w:r>
      <w:r w:rsidR="00F15064">
        <w:rPr>
          <w:rFonts w:ascii="Times New Roman" w:hAnsi="Times New Roman"/>
          <w:b/>
          <w:bCs/>
          <w:sz w:val="26"/>
          <w:szCs w:val="26"/>
          <w:lang w:val="de-DE"/>
        </w:rPr>
        <w:t>8</w:t>
      </w:r>
      <w:r w:rsidRPr="00E501BE">
        <w:rPr>
          <w:rFonts w:ascii="Times New Roman" w:hAnsi="Times New Roman"/>
          <w:b/>
          <w:bCs/>
          <w:sz w:val="26"/>
          <w:szCs w:val="26"/>
          <w:lang w:val="de-DE"/>
        </w:rPr>
        <w:t>. Điều khoản thi hành</w:t>
      </w:r>
    </w:p>
    <w:p w14:paraId="474943AA" w14:textId="5A91191E" w:rsidR="00503354" w:rsidRPr="00C419B1" w:rsidRDefault="00503354" w:rsidP="00D92ACE">
      <w:pPr>
        <w:spacing w:line="360" w:lineRule="auto"/>
        <w:ind w:left="709" w:hanging="283"/>
        <w:contextualSpacing/>
        <w:jc w:val="both"/>
        <w:rPr>
          <w:rFonts w:ascii="Times New Roman" w:hAnsi="Times New Roman"/>
          <w:bCs/>
          <w:sz w:val="26"/>
          <w:szCs w:val="26"/>
          <w:lang w:val="de-DE"/>
        </w:rPr>
      </w:pPr>
      <w:r w:rsidRPr="00C419B1">
        <w:rPr>
          <w:rFonts w:ascii="Times New Roman" w:hAnsi="Times New Roman"/>
          <w:bCs/>
          <w:sz w:val="26"/>
          <w:szCs w:val="26"/>
          <w:lang w:val="de-DE"/>
        </w:rPr>
        <w:t>1</w:t>
      </w:r>
      <w:r w:rsidR="00C65392" w:rsidRPr="00C419B1">
        <w:rPr>
          <w:rFonts w:ascii="Times New Roman" w:hAnsi="Times New Roman"/>
          <w:bCs/>
          <w:sz w:val="26"/>
          <w:szCs w:val="26"/>
          <w:lang w:val="de-DE"/>
        </w:rPr>
        <w:t>.</w:t>
      </w:r>
      <w:r w:rsidRPr="00C419B1">
        <w:rPr>
          <w:rFonts w:ascii="Times New Roman" w:hAnsi="Times New Roman"/>
          <w:bCs/>
          <w:sz w:val="26"/>
          <w:szCs w:val="26"/>
          <w:lang w:val="de-DE"/>
        </w:rPr>
        <w:t xml:space="preserve"> Nghị quyết này đã được Đại hội đồng cổ đông </w:t>
      </w:r>
      <w:r w:rsidR="00303117">
        <w:rPr>
          <w:rFonts w:ascii="Times New Roman" w:hAnsi="Times New Roman"/>
          <w:bCs/>
          <w:sz w:val="26"/>
          <w:szCs w:val="26"/>
          <w:lang w:val="de-DE"/>
        </w:rPr>
        <w:t xml:space="preserve">thường niên </w:t>
      </w:r>
      <w:r w:rsidRPr="00C419B1">
        <w:rPr>
          <w:rFonts w:ascii="Times New Roman" w:hAnsi="Times New Roman"/>
          <w:bCs/>
          <w:sz w:val="26"/>
          <w:szCs w:val="26"/>
          <w:lang w:val="de-DE"/>
        </w:rPr>
        <w:t>Công ty cổ phần xuấ</w:t>
      </w:r>
      <w:r w:rsidR="0031499E" w:rsidRPr="00C419B1">
        <w:rPr>
          <w:rFonts w:ascii="Times New Roman" w:hAnsi="Times New Roman"/>
          <w:bCs/>
          <w:sz w:val="26"/>
          <w:szCs w:val="26"/>
          <w:lang w:val="de-DE"/>
        </w:rPr>
        <w:t>t</w:t>
      </w:r>
      <w:r w:rsidRPr="00C419B1">
        <w:rPr>
          <w:rFonts w:ascii="Times New Roman" w:hAnsi="Times New Roman"/>
          <w:bCs/>
          <w:sz w:val="26"/>
          <w:szCs w:val="26"/>
          <w:lang w:val="de-DE"/>
        </w:rPr>
        <w:t xml:space="preserve"> nhập khẩu y tế Việt Nam </w:t>
      </w:r>
      <w:r w:rsidR="00303117">
        <w:rPr>
          <w:rFonts w:ascii="Times New Roman" w:hAnsi="Times New Roman"/>
          <w:bCs/>
          <w:sz w:val="26"/>
          <w:szCs w:val="26"/>
          <w:lang w:val="de-DE"/>
        </w:rPr>
        <w:t>năm 202</w:t>
      </w:r>
      <w:r w:rsidR="0073403C">
        <w:rPr>
          <w:rFonts w:ascii="Times New Roman" w:hAnsi="Times New Roman"/>
          <w:bCs/>
          <w:sz w:val="26"/>
          <w:szCs w:val="26"/>
          <w:lang w:val="de-DE"/>
        </w:rPr>
        <w:t>6</w:t>
      </w:r>
      <w:r w:rsidR="00303117">
        <w:rPr>
          <w:rFonts w:ascii="Times New Roman" w:hAnsi="Times New Roman"/>
          <w:bCs/>
          <w:sz w:val="26"/>
          <w:szCs w:val="26"/>
          <w:lang w:val="de-DE"/>
        </w:rPr>
        <w:t xml:space="preserve"> </w:t>
      </w:r>
      <w:r w:rsidRPr="00C419B1">
        <w:rPr>
          <w:rFonts w:ascii="Times New Roman" w:hAnsi="Times New Roman"/>
          <w:bCs/>
          <w:sz w:val="26"/>
          <w:szCs w:val="26"/>
          <w:lang w:val="de-DE"/>
        </w:rPr>
        <w:t xml:space="preserve">thông qua với tỷ lệ </w:t>
      </w:r>
      <w:r w:rsidR="00346058" w:rsidRPr="00C419B1">
        <w:rPr>
          <w:rFonts w:ascii="Times New Roman" w:hAnsi="Times New Roman"/>
          <w:bCs/>
          <w:sz w:val="26"/>
          <w:szCs w:val="26"/>
          <w:lang w:val="de-DE"/>
        </w:rPr>
        <w:t>100</w:t>
      </w:r>
      <w:r w:rsidRPr="00C419B1">
        <w:rPr>
          <w:rFonts w:ascii="Times New Roman" w:hAnsi="Times New Roman"/>
          <w:bCs/>
          <w:sz w:val="26"/>
          <w:szCs w:val="26"/>
          <w:lang w:val="de-DE"/>
        </w:rPr>
        <w:t xml:space="preserve">% tổng số </w:t>
      </w:r>
      <w:r w:rsidR="00AF767F">
        <w:rPr>
          <w:rFonts w:ascii="Times New Roman" w:hAnsi="Times New Roman"/>
          <w:bCs/>
          <w:sz w:val="26"/>
          <w:szCs w:val="26"/>
          <w:lang w:val="de-DE"/>
        </w:rPr>
        <w:t>cổ phần</w:t>
      </w:r>
      <w:r w:rsidRPr="00C419B1">
        <w:rPr>
          <w:rFonts w:ascii="Times New Roman" w:hAnsi="Times New Roman"/>
          <w:bCs/>
          <w:sz w:val="26"/>
          <w:szCs w:val="26"/>
          <w:lang w:val="de-DE"/>
        </w:rPr>
        <w:t xml:space="preserve"> có quyền biểu quyết của các cổ đông tham dự/ủy quyền tham dự Đại hội và có hiệu lực thi hành kể từ ngày ký.</w:t>
      </w:r>
    </w:p>
    <w:p w14:paraId="60B5A367" w14:textId="5ED6FF4A" w:rsidR="00AF67B6" w:rsidRDefault="00503354" w:rsidP="00D92ACE">
      <w:pPr>
        <w:spacing w:line="360" w:lineRule="auto"/>
        <w:ind w:left="709" w:hanging="283"/>
        <w:contextualSpacing/>
        <w:jc w:val="both"/>
        <w:rPr>
          <w:rFonts w:ascii="Times New Roman" w:hAnsi="Times New Roman"/>
          <w:sz w:val="26"/>
          <w:szCs w:val="26"/>
        </w:rPr>
      </w:pPr>
      <w:r w:rsidRPr="00C419B1">
        <w:rPr>
          <w:rFonts w:ascii="Times New Roman" w:hAnsi="Times New Roman"/>
          <w:sz w:val="26"/>
          <w:szCs w:val="26"/>
        </w:rPr>
        <w:t>2</w:t>
      </w:r>
      <w:r w:rsidR="00C65392" w:rsidRPr="00C419B1">
        <w:rPr>
          <w:rFonts w:ascii="Times New Roman" w:hAnsi="Times New Roman"/>
          <w:sz w:val="26"/>
          <w:szCs w:val="26"/>
        </w:rPr>
        <w:t xml:space="preserve">. </w:t>
      </w:r>
      <w:r w:rsidRPr="00C419B1">
        <w:rPr>
          <w:rFonts w:ascii="Times New Roman" w:hAnsi="Times New Roman"/>
          <w:sz w:val="26"/>
          <w:szCs w:val="26"/>
        </w:rPr>
        <w:t>Thành viên</w:t>
      </w:r>
      <w:r w:rsidR="00677EEA" w:rsidRPr="00C419B1">
        <w:rPr>
          <w:rFonts w:ascii="Times New Roman" w:hAnsi="Times New Roman"/>
          <w:sz w:val="26"/>
          <w:szCs w:val="26"/>
        </w:rPr>
        <w:t xml:space="preserve"> </w:t>
      </w:r>
      <w:r w:rsidR="00C71F7A" w:rsidRPr="00C419B1">
        <w:rPr>
          <w:rFonts w:ascii="Times New Roman" w:hAnsi="Times New Roman"/>
          <w:sz w:val="26"/>
          <w:szCs w:val="26"/>
        </w:rPr>
        <w:t xml:space="preserve">Hội </w:t>
      </w:r>
      <w:r w:rsidR="00C71F7A" w:rsidRPr="00C419B1">
        <w:rPr>
          <w:rFonts w:ascii="Times New Roman" w:hAnsi="Times New Roman" w:hint="eastAsia"/>
          <w:sz w:val="26"/>
          <w:szCs w:val="26"/>
        </w:rPr>
        <w:t>đ</w:t>
      </w:r>
      <w:r w:rsidR="00C71F7A" w:rsidRPr="00C419B1">
        <w:rPr>
          <w:rFonts w:ascii="Times New Roman" w:hAnsi="Times New Roman"/>
          <w:sz w:val="26"/>
          <w:szCs w:val="26"/>
        </w:rPr>
        <w:t>ồn</w:t>
      </w:r>
      <w:r w:rsidR="006D075E" w:rsidRPr="00C419B1">
        <w:rPr>
          <w:rFonts w:ascii="Times New Roman" w:hAnsi="Times New Roman"/>
          <w:sz w:val="26"/>
          <w:szCs w:val="26"/>
        </w:rPr>
        <w:t xml:space="preserve">g </w:t>
      </w:r>
      <w:r w:rsidR="00BD6B0F" w:rsidRPr="00C419B1">
        <w:rPr>
          <w:rFonts w:ascii="Times New Roman" w:hAnsi="Times New Roman"/>
          <w:sz w:val="26"/>
          <w:szCs w:val="26"/>
        </w:rPr>
        <w:t>q</w:t>
      </w:r>
      <w:r w:rsidR="00C71F7A" w:rsidRPr="00C419B1">
        <w:rPr>
          <w:rFonts w:ascii="Times New Roman" w:hAnsi="Times New Roman" w:hint="eastAsia"/>
          <w:sz w:val="26"/>
          <w:szCs w:val="26"/>
        </w:rPr>
        <w:t>u</w:t>
      </w:r>
      <w:r w:rsidR="00C71F7A" w:rsidRPr="00C419B1">
        <w:rPr>
          <w:rFonts w:ascii="Times New Roman" w:hAnsi="Times New Roman"/>
          <w:sz w:val="26"/>
          <w:szCs w:val="26"/>
        </w:rPr>
        <w:t>ản trị, Ban kiểm soát</w:t>
      </w:r>
      <w:r w:rsidRPr="00C419B1">
        <w:rPr>
          <w:rFonts w:ascii="Times New Roman" w:hAnsi="Times New Roman"/>
          <w:sz w:val="26"/>
          <w:szCs w:val="26"/>
        </w:rPr>
        <w:t xml:space="preserve">, </w:t>
      </w:r>
      <w:r w:rsidR="00FC49D6" w:rsidRPr="00C419B1">
        <w:rPr>
          <w:rFonts w:ascii="Times New Roman" w:hAnsi="Times New Roman"/>
          <w:sz w:val="26"/>
          <w:szCs w:val="26"/>
        </w:rPr>
        <w:t xml:space="preserve">Ban </w:t>
      </w:r>
      <w:r w:rsidR="0002401E" w:rsidRPr="00C419B1">
        <w:rPr>
          <w:rFonts w:ascii="Times New Roman" w:hAnsi="Times New Roman"/>
          <w:bCs/>
          <w:sz w:val="26"/>
          <w:szCs w:val="26"/>
          <w:lang w:val="de-DE"/>
        </w:rPr>
        <w:t xml:space="preserve">Tổng </w:t>
      </w:r>
      <w:r w:rsidRPr="00C419B1">
        <w:rPr>
          <w:rFonts w:ascii="Times New Roman" w:hAnsi="Times New Roman"/>
          <w:bCs/>
          <w:sz w:val="26"/>
          <w:szCs w:val="26"/>
          <w:lang w:val="de-DE"/>
        </w:rPr>
        <w:t>giám đốc</w:t>
      </w:r>
      <w:r w:rsidR="00DE26E9" w:rsidRPr="00C419B1">
        <w:rPr>
          <w:rFonts w:ascii="Times New Roman" w:hAnsi="Times New Roman"/>
          <w:bCs/>
          <w:sz w:val="26"/>
          <w:szCs w:val="26"/>
          <w:lang w:val="de-DE"/>
        </w:rPr>
        <w:t>, Kế toán Trưởng</w:t>
      </w:r>
      <w:r w:rsidRPr="00C419B1">
        <w:rPr>
          <w:rFonts w:ascii="Times New Roman" w:hAnsi="Times New Roman"/>
          <w:bCs/>
          <w:sz w:val="26"/>
          <w:szCs w:val="26"/>
          <w:lang w:val="de-DE"/>
        </w:rPr>
        <w:t xml:space="preserve"> và </w:t>
      </w:r>
      <w:r w:rsidR="007007EF" w:rsidRPr="00C419B1">
        <w:rPr>
          <w:rFonts w:ascii="Times New Roman" w:hAnsi="Times New Roman"/>
          <w:bCs/>
          <w:sz w:val="26"/>
          <w:szCs w:val="26"/>
          <w:lang w:val="de-DE"/>
        </w:rPr>
        <w:t xml:space="preserve">tất cả </w:t>
      </w:r>
      <w:r w:rsidRPr="00C419B1">
        <w:rPr>
          <w:rFonts w:ascii="Times New Roman" w:hAnsi="Times New Roman"/>
          <w:bCs/>
          <w:sz w:val="26"/>
          <w:szCs w:val="26"/>
          <w:lang w:val="de-DE"/>
        </w:rPr>
        <w:t>các cổ đông</w:t>
      </w:r>
      <w:r w:rsidR="00C71F7A" w:rsidRPr="00C419B1">
        <w:rPr>
          <w:rFonts w:ascii="Times New Roman" w:hAnsi="Times New Roman"/>
          <w:sz w:val="26"/>
          <w:szCs w:val="26"/>
        </w:rPr>
        <w:t xml:space="preserve"> </w:t>
      </w:r>
      <w:r w:rsidR="00677EEA" w:rsidRPr="00C419B1">
        <w:rPr>
          <w:rFonts w:ascii="Times New Roman" w:hAnsi="Times New Roman"/>
          <w:sz w:val="26"/>
          <w:szCs w:val="26"/>
        </w:rPr>
        <w:t xml:space="preserve">Công ty </w:t>
      </w:r>
      <w:r w:rsidR="00004F9E" w:rsidRPr="00C419B1">
        <w:rPr>
          <w:rFonts w:ascii="Times New Roman" w:hAnsi="Times New Roman"/>
          <w:sz w:val="26"/>
          <w:szCs w:val="26"/>
        </w:rPr>
        <w:t xml:space="preserve">cổ phần </w:t>
      </w:r>
      <w:r w:rsidR="00F56817" w:rsidRPr="00C419B1">
        <w:rPr>
          <w:rFonts w:ascii="Times New Roman" w:hAnsi="Times New Roman"/>
          <w:sz w:val="26"/>
          <w:szCs w:val="26"/>
        </w:rPr>
        <w:t>xuất nhập khẩu</w:t>
      </w:r>
      <w:r w:rsidR="00DE26E9" w:rsidRPr="00C419B1">
        <w:rPr>
          <w:rFonts w:ascii="Times New Roman" w:hAnsi="Times New Roman"/>
          <w:sz w:val="26"/>
          <w:szCs w:val="26"/>
        </w:rPr>
        <w:t xml:space="preserve"> y tế Việt Nam,</w:t>
      </w:r>
      <w:r w:rsidR="00C71F7A" w:rsidRPr="00C419B1">
        <w:rPr>
          <w:rFonts w:ascii="Times New Roman" w:hAnsi="Times New Roman"/>
          <w:sz w:val="26"/>
          <w:szCs w:val="26"/>
        </w:rPr>
        <w:t xml:space="preserve"> </w:t>
      </w:r>
      <w:r w:rsidR="00677EEA" w:rsidRPr="00C419B1">
        <w:rPr>
          <w:rFonts w:ascii="Times New Roman" w:hAnsi="Times New Roman"/>
          <w:sz w:val="26"/>
          <w:szCs w:val="26"/>
        </w:rPr>
        <w:t xml:space="preserve">các thành phần khác có liên quan </w:t>
      </w:r>
      <w:r w:rsidR="00593377" w:rsidRPr="00C419B1">
        <w:rPr>
          <w:rFonts w:ascii="Times New Roman" w:hAnsi="Times New Roman"/>
          <w:sz w:val="26"/>
          <w:szCs w:val="26"/>
        </w:rPr>
        <w:t>chịu</w:t>
      </w:r>
      <w:r w:rsidR="00C71F7A" w:rsidRPr="00C419B1">
        <w:rPr>
          <w:rFonts w:ascii="Times New Roman" w:hAnsi="Times New Roman"/>
          <w:sz w:val="26"/>
          <w:szCs w:val="26"/>
        </w:rPr>
        <w:t xml:space="preserve"> trách nhiệm </w:t>
      </w:r>
      <w:r w:rsidRPr="00C419B1">
        <w:rPr>
          <w:rFonts w:ascii="Times New Roman" w:hAnsi="Times New Roman"/>
          <w:sz w:val="26"/>
          <w:szCs w:val="26"/>
        </w:rPr>
        <w:t>thi hành</w:t>
      </w:r>
      <w:r w:rsidR="00C71F7A" w:rsidRPr="00C419B1">
        <w:rPr>
          <w:rFonts w:ascii="Times New Roman" w:hAnsi="Times New Roman"/>
          <w:sz w:val="26"/>
          <w:szCs w:val="26"/>
        </w:rPr>
        <w:t xml:space="preserve"> Nghị quyết</w:t>
      </w:r>
      <w:r w:rsidRPr="00C419B1">
        <w:rPr>
          <w:rFonts w:ascii="Times New Roman" w:hAnsi="Times New Roman"/>
          <w:sz w:val="26"/>
          <w:szCs w:val="26"/>
        </w:rPr>
        <w:t xml:space="preserve"> này</w:t>
      </w:r>
      <w:r w:rsidR="00C71F7A" w:rsidRPr="00C419B1">
        <w:rPr>
          <w:rFonts w:ascii="Times New Roman" w:hAnsi="Times New Roman"/>
          <w:sz w:val="26"/>
          <w:szCs w:val="26"/>
        </w:rPr>
        <w:t>.</w:t>
      </w:r>
    </w:p>
    <w:p w14:paraId="790C91EC" w14:textId="77777777" w:rsidR="00BB178E" w:rsidRDefault="00BB178E" w:rsidP="00D92ACE">
      <w:pPr>
        <w:spacing w:line="360" w:lineRule="auto"/>
        <w:ind w:left="709" w:hanging="283"/>
        <w:contextualSpacing/>
        <w:jc w:val="both"/>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ED062B" w:rsidRPr="009D36A7" w14:paraId="06F6C52E" w14:textId="77777777" w:rsidTr="00BB178E">
        <w:tc>
          <w:tcPr>
            <w:tcW w:w="4674" w:type="dxa"/>
          </w:tcPr>
          <w:p w14:paraId="67A31EB4" w14:textId="77777777" w:rsidR="00BB178E" w:rsidRDefault="00BB178E" w:rsidP="00AB4CEC">
            <w:pPr>
              <w:spacing w:line="288" w:lineRule="auto"/>
              <w:contextualSpacing/>
              <w:jc w:val="both"/>
              <w:rPr>
                <w:rFonts w:ascii="Times New Roman" w:hAnsi="Times New Roman"/>
                <w:sz w:val="26"/>
                <w:szCs w:val="26"/>
              </w:rPr>
            </w:pPr>
          </w:p>
          <w:p w14:paraId="22B66F7E" w14:textId="77777777" w:rsidR="00BB178E" w:rsidRPr="00C743D6" w:rsidRDefault="00BB178E" w:rsidP="00BB178E">
            <w:pPr>
              <w:spacing w:line="288" w:lineRule="auto"/>
              <w:contextualSpacing/>
              <w:rPr>
                <w:rFonts w:ascii="Times New Roman" w:hAnsi="Times New Roman"/>
                <w:b/>
                <w:i/>
                <w:sz w:val="24"/>
                <w:szCs w:val="24"/>
              </w:rPr>
            </w:pPr>
            <w:r w:rsidRPr="00C743D6">
              <w:rPr>
                <w:rFonts w:ascii="Times New Roman" w:hAnsi="Times New Roman"/>
                <w:b/>
                <w:i/>
                <w:sz w:val="24"/>
                <w:szCs w:val="24"/>
              </w:rPr>
              <w:t>N</w:t>
            </w:r>
            <w:r w:rsidRPr="00C743D6">
              <w:rPr>
                <w:rFonts w:ascii="Times New Roman" w:hAnsi="Times New Roman" w:hint="eastAsia"/>
                <w:b/>
                <w:i/>
                <w:sz w:val="24"/>
                <w:szCs w:val="24"/>
              </w:rPr>
              <w:t>ơ</w:t>
            </w:r>
            <w:r w:rsidRPr="00C743D6">
              <w:rPr>
                <w:rFonts w:ascii="Times New Roman" w:hAnsi="Times New Roman"/>
                <w:b/>
                <w:i/>
                <w:sz w:val="24"/>
                <w:szCs w:val="24"/>
              </w:rPr>
              <w:t>i nhận:</w:t>
            </w:r>
          </w:p>
          <w:p w14:paraId="4BE00253" w14:textId="42CA1D68" w:rsidR="00BB178E" w:rsidRPr="00C743D6" w:rsidRDefault="00BB178E" w:rsidP="00BB178E">
            <w:pPr>
              <w:spacing w:line="288" w:lineRule="auto"/>
              <w:ind w:hanging="90"/>
              <w:contextualSpacing/>
              <w:rPr>
                <w:rFonts w:ascii="Times New Roman" w:hAnsi="Times New Roman"/>
                <w:i/>
                <w:sz w:val="24"/>
                <w:szCs w:val="24"/>
              </w:rPr>
            </w:pPr>
            <w:r>
              <w:rPr>
                <w:rFonts w:ascii="Times New Roman" w:hAnsi="Times New Roman"/>
                <w:i/>
                <w:sz w:val="24"/>
                <w:szCs w:val="24"/>
              </w:rPr>
              <w:t xml:space="preserve">  </w:t>
            </w:r>
            <w:r w:rsidRPr="00C743D6">
              <w:rPr>
                <w:rFonts w:ascii="Times New Roman" w:hAnsi="Times New Roman"/>
                <w:i/>
                <w:sz w:val="24"/>
                <w:szCs w:val="24"/>
              </w:rPr>
              <w:t>-</w:t>
            </w:r>
            <w:r w:rsidRPr="00C743D6">
              <w:rPr>
                <w:rFonts w:ascii="Times New Roman" w:hAnsi="Times New Roman"/>
                <w:b/>
                <w:sz w:val="24"/>
                <w:szCs w:val="24"/>
              </w:rPr>
              <w:t xml:space="preserve"> </w:t>
            </w:r>
            <w:r w:rsidRPr="00C743D6">
              <w:rPr>
                <w:rFonts w:ascii="Times New Roman" w:hAnsi="Times New Roman"/>
                <w:i/>
                <w:sz w:val="24"/>
                <w:szCs w:val="24"/>
              </w:rPr>
              <w:t>HĐQT; BKS</w:t>
            </w:r>
          </w:p>
          <w:p w14:paraId="6BC603EA" w14:textId="060184FA" w:rsidR="00BB178E" w:rsidRPr="00C743D6" w:rsidRDefault="00BB178E" w:rsidP="00BB178E">
            <w:pPr>
              <w:spacing w:line="288" w:lineRule="auto"/>
              <w:ind w:hanging="90"/>
              <w:contextualSpacing/>
              <w:rPr>
                <w:rFonts w:ascii="Times New Roman" w:hAnsi="Times New Roman"/>
                <w:i/>
                <w:sz w:val="24"/>
                <w:szCs w:val="24"/>
              </w:rPr>
            </w:pPr>
            <w:r>
              <w:rPr>
                <w:rFonts w:ascii="Times New Roman" w:hAnsi="Times New Roman"/>
                <w:i/>
                <w:sz w:val="24"/>
                <w:szCs w:val="24"/>
              </w:rPr>
              <w:t xml:space="preserve"> </w:t>
            </w:r>
            <w:r w:rsidRPr="00C743D6">
              <w:rPr>
                <w:rFonts w:ascii="Times New Roman" w:hAnsi="Times New Roman"/>
                <w:i/>
                <w:sz w:val="24"/>
                <w:szCs w:val="24"/>
              </w:rPr>
              <w:t>- Ban TGĐ</w:t>
            </w:r>
            <w:r w:rsidRPr="00C743D6">
              <w:rPr>
                <w:rFonts w:ascii="Times New Roman" w:hAnsi="Times New Roman"/>
                <w:i/>
                <w:sz w:val="24"/>
                <w:szCs w:val="24"/>
              </w:rPr>
              <w:tab/>
            </w:r>
            <w:r w:rsidRPr="00C743D6">
              <w:rPr>
                <w:rFonts w:ascii="Times New Roman" w:hAnsi="Times New Roman"/>
                <w:i/>
                <w:sz w:val="24"/>
                <w:szCs w:val="24"/>
              </w:rPr>
              <w:tab/>
            </w:r>
          </w:p>
          <w:p w14:paraId="7E73AB28" w14:textId="367A1EEF" w:rsidR="00BB178E" w:rsidRDefault="00BB178E" w:rsidP="00BB178E">
            <w:pPr>
              <w:spacing w:line="288" w:lineRule="auto"/>
              <w:ind w:hanging="90"/>
              <w:contextualSpacing/>
              <w:rPr>
                <w:rFonts w:ascii="Times New Roman" w:hAnsi="Times New Roman"/>
                <w:i/>
                <w:sz w:val="24"/>
                <w:szCs w:val="24"/>
              </w:rPr>
            </w:pPr>
            <w:r>
              <w:rPr>
                <w:rFonts w:ascii="Times New Roman" w:hAnsi="Times New Roman"/>
                <w:i/>
                <w:sz w:val="24"/>
                <w:szCs w:val="24"/>
              </w:rPr>
              <w:t xml:space="preserve"> </w:t>
            </w:r>
            <w:r w:rsidRPr="00C743D6">
              <w:rPr>
                <w:rFonts w:ascii="Times New Roman" w:hAnsi="Times New Roman"/>
                <w:i/>
                <w:sz w:val="24"/>
                <w:szCs w:val="24"/>
              </w:rPr>
              <w:t>- Kế toán tr</w:t>
            </w:r>
            <w:r w:rsidRPr="00C743D6">
              <w:rPr>
                <w:rFonts w:ascii="Times New Roman" w:hAnsi="Times New Roman" w:hint="eastAsia"/>
                <w:i/>
                <w:sz w:val="24"/>
                <w:szCs w:val="24"/>
              </w:rPr>
              <w:t>ư</w:t>
            </w:r>
            <w:r w:rsidRPr="00C743D6">
              <w:rPr>
                <w:rFonts w:ascii="Times New Roman" w:hAnsi="Times New Roman"/>
                <w:i/>
                <w:sz w:val="24"/>
                <w:szCs w:val="24"/>
              </w:rPr>
              <w:t xml:space="preserve">ởng </w:t>
            </w:r>
          </w:p>
          <w:p w14:paraId="64D0868B" w14:textId="18200F8F" w:rsidR="00ED062B" w:rsidRPr="00BB178E" w:rsidRDefault="00BB178E" w:rsidP="00BB178E">
            <w:pPr>
              <w:spacing w:line="288" w:lineRule="auto"/>
              <w:ind w:hanging="90"/>
              <w:contextualSpacing/>
              <w:rPr>
                <w:rFonts w:ascii="Times New Roman" w:hAnsi="Times New Roman"/>
                <w:i/>
                <w:sz w:val="24"/>
                <w:szCs w:val="24"/>
              </w:rPr>
            </w:pPr>
            <w:r w:rsidRPr="00C743D6">
              <w:rPr>
                <w:rFonts w:ascii="Times New Roman" w:hAnsi="Times New Roman"/>
                <w:i/>
                <w:sz w:val="24"/>
                <w:szCs w:val="24"/>
              </w:rPr>
              <w:t>- Các CĐ; Lưu VT</w:t>
            </w:r>
            <w:r w:rsidRPr="009D36A7">
              <w:rPr>
                <w:rFonts w:ascii="Times New Roman" w:hAnsi="Times New Roman"/>
                <w:i/>
                <w:sz w:val="26"/>
                <w:szCs w:val="26"/>
              </w:rPr>
              <w:t xml:space="preserve">                                                    </w:t>
            </w:r>
            <w:r w:rsidR="006507B4" w:rsidRPr="009D36A7">
              <w:rPr>
                <w:rFonts w:ascii="Times New Roman" w:hAnsi="Times New Roman"/>
                <w:sz w:val="26"/>
                <w:szCs w:val="26"/>
              </w:rPr>
              <w:t xml:space="preserve">                                                     </w:t>
            </w:r>
            <w:r w:rsidR="00875988" w:rsidRPr="009D36A7">
              <w:rPr>
                <w:rFonts w:ascii="Times New Roman" w:hAnsi="Times New Roman"/>
                <w:sz w:val="26"/>
                <w:szCs w:val="26"/>
              </w:rPr>
              <w:t xml:space="preserve">           </w:t>
            </w:r>
            <w:r w:rsidR="006507B4" w:rsidRPr="009D36A7">
              <w:rPr>
                <w:rFonts w:ascii="Times New Roman" w:hAnsi="Times New Roman"/>
                <w:sz w:val="26"/>
                <w:szCs w:val="26"/>
              </w:rPr>
              <w:t xml:space="preserve">  </w:t>
            </w:r>
          </w:p>
        </w:tc>
        <w:tc>
          <w:tcPr>
            <w:tcW w:w="4686" w:type="dxa"/>
          </w:tcPr>
          <w:p w14:paraId="0D43C4B9" w14:textId="1AE37A55" w:rsidR="00ED062B" w:rsidRPr="009D36A7" w:rsidRDefault="00ED062B" w:rsidP="00AB4CEC">
            <w:pPr>
              <w:spacing w:line="288" w:lineRule="auto"/>
              <w:contextualSpacing/>
              <w:jc w:val="center"/>
              <w:rPr>
                <w:rFonts w:ascii="Times New Roman" w:hAnsi="Times New Roman"/>
                <w:b/>
                <w:sz w:val="26"/>
                <w:szCs w:val="26"/>
              </w:rPr>
            </w:pPr>
            <w:r w:rsidRPr="009D36A7">
              <w:rPr>
                <w:rFonts w:ascii="Times New Roman" w:hAnsi="Times New Roman"/>
                <w:b/>
                <w:sz w:val="26"/>
                <w:szCs w:val="26"/>
              </w:rPr>
              <w:t>TM. ĐẠI HỘI ĐỒNG CỔ ĐÔNG</w:t>
            </w:r>
          </w:p>
          <w:p w14:paraId="7BDEB68F" w14:textId="2A3105E4" w:rsidR="00ED062B" w:rsidRPr="009D36A7" w:rsidRDefault="00C743D6" w:rsidP="00AB4CEC">
            <w:pPr>
              <w:spacing w:line="288" w:lineRule="auto"/>
              <w:contextualSpacing/>
              <w:jc w:val="center"/>
              <w:rPr>
                <w:rFonts w:ascii="Times New Roman" w:hAnsi="Times New Roman"/>
                <w:b/>
                <w:sz w:val="26"/>
                <w:szCs w:val="26"/>
              </w:rPr>
            </w:pPr>
            <w:r>
              <w:rPr>
                <w:rFonts w:ascii="Times New Roman" w:hAnsi="Times New Roman"/>
                <w:b/>
                <w:sz w:val="26"/>
                <w:szCs w:val="26"/>
              </w:rPr>
              <w:t>CHỦ TỌA</w:t>
            </w:r>
            <w:r w:rsidR="00726C12">
              <w:rPr>
                <w:rFonts w:ascii="Times New Roman" w:hAnsi="Times New Roman"/>
                <w:b/>
                <w:sz w:val="26"/>
                <w:szCs w:val="26"/>
              </w:rPr>
              <w:t xml:space="preserve"> ĐẠI HỘI</w:t>
            </w:r>
          </w:p>
          <w:p w14:paraId="2A0E857C" w14:textId="77777777" w:rsidR="00ED062B" w:rsidRPr="009D36A7" w:rsidRDefault="00ED062B" w:rsidP="00AB4CEC">
            <w:pPr>
              <w:spacing w:line="288" w:lineRule="auto"/>
              <w:contextualSpacing/>
              <w:jc w:val="center"/>
              <w:rPr>
                <w:rFonts w:ascii="Times New Roman" w:hAnsi="Times New Roman"/>
                <w:b/>
                <w:sz w:val="26"/>
                <w:szCs w:val="26"/>
              </w:rPr>
            </w:pPr>
          </w:p>
          <w:p w14:paraId="0A23B181" w14:textId="0B8D4217" w:rsidR="004F6564" w:rsidRDefault="004F6564" w:rsidP="00AB4CEC">
            <w:pPr>
              <w:spacing w:line="288" w:lineRule="auto"/>
              <w:contextualSpacing/>
              <w:jc w:val="center"/>
              <w:rPr>
                <w:rFonts w:ascii="Times New Roman" w:hAnsi="Times New Roman"/>
                <w:b/>
                <w:sz w:val="26"/>
                <w:szCs w:val="26"/>
              </w:rPr>
            </w:pPr>
          </w:p>
          <w:p w14:paraId="452D1F28" w14:textId="77777777" w:rsidR="009D4DA2" w:rsidRDefault="009D4DA2" w:rsidP="00AB4CEC">
            <w:pPr>
              <w:spacing w:line="288" w:lineRule="auto"/>
              <w:contextualSpacing/>
              <w:jc w:val="center"/>
              <w:rPr>
                <w:rFonts w:ascii="Times New Roman" w:hAnsi="Times New Roman"/>
                <w:b/>
                <w:sz w:val="26"/>
                <w:szCs w:val="26"/>
              </w:rPr>
            </w:pPr>
          </w:p>
          <w:p w14:paraId="151E621A" w14:textId="77777777" w:rsidR="00F56817" w:rsidRPr="009D36A7" w:rsidRDefault="00F56817" w:rsidP="00AB4CEC">
            <w:pPr>
              <w:spacing w:line="288" w:lineRule="auto"/>
              <w:contextualSpacing/>
              <w:jc w:val="center"/>
              <w:rPr>
                <w:rFonts w:ascii="Times New Roman" w:hAnsi="Times New Roman"/>
                <w:b/>
                <w:sz w:val="26"/>
                <w:szCs w:val="26"/>
              </w:rPr>
            </w:pPr>
          </w:p>
          <w:p w14:paraId="49A62C1A" w14:textId="77777777" w:rsidR="00ED062B" w:rsidRPr="009D36A7" w:rsidRDefault="00ED062B" w:rsidP="00AB4CEC">
            <w:pPr>
              <w:spacing w:line="288" w:lineRule="auto"/>
              <w:contextualSpacing/>
              <w:jc w:val="center"/>
              <w:rPr>
                <w:rFonts w:ascii="Times New Roman" w:hAnsi="Times New Roman"/>
                <w:sz w:val="26"/>
                <w:szCs w:val="26"/>
              </w:rPr>
            </w:pPr>
            <w:r w:rsidRPr="009D36A7">
              <w:rPr>
                <w:rFonts w:ascii="Times New Roman" w:hAnsi="Times New Roman"/>
                <w:b/>
                <w:sz w:val="26"/>
                <w:szCs w:val="26"/>
              </w:rPr>
              <w:t>NGUYỄN TRỌNG QUÝ</w:t>
            </w:r>
          </w:p>
        </w:tc>
      </w:tr>
    </w:tbl>
    <w:p w14:paraId="43F7201F" w14:textId="77777777" w:rsidR="00281305" w:rsidRPr="009D36A7" w:rsidRDefault="00281305" w:rsidP="00AB4CEC">
      <w:pPr>
        <w:spacing w:line="360" w:lineRule="auto"/>
        <w:contextualSpacing/>
        <w:jc w:val="both"/>
        <w:rPr>
          <w:rFonts w:ascii="Times New Roman" w:hAnsi="Times New Roman"/>
          <w:sz w:val="26"/>
          <w:szCs w:val="26"/>
        </w:rPr>
      </w:pPr>
    </w:p>
    <w:sectPr w:rsidR="00281305" w:rsidRPr="009D36A7" w:rsidSect="00F53836">
      <w:footerReference w:type="even" r:id="rId8"/>
      <w:footerReference w:type="default" r:id="rId9"/>
      <w:pgSz w:w="11907" w:h="16840" w:code="9"/>
      <w:pgMar w:top="851" w:right="837" w:bottom="851" w:left="1710" w:header="720" w:footer="31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4D27" w14:textId="77777777" w:rsidR="00D77F29" w:rsidRDefault="00D77F29">
      <w:r>
        <w:separator/>
      </w:r>
    </w:p>
  </w:endnote>
  <w:endnote w:type="continuationSeparator" w:id="0">
    <w:p w14:paraId="5BD198AB" w14:textId="77777777" w:rsidR="00D77F29" w:rsidRDefault="00D7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4B98" w14:textId="77777777" w:rsidR="00AA6AD4" w:rsidRDefault="00CB04A0" w:rsidP="00D238A1">
    <w:pPr>
      <w:pStyle w:val="Footer"/>
      <w:framePr w:wrap="around" w:vAnchor="text" w:hAnchor="margin" w:xAlign="right" w:y="1"/>
      <w:rPr>
        <w:rStyle w:val="PageNumber"/>
      </w:rPr>
    </w:pPr>
    <w:r>
      <w:rPr>
        <w:rStyle w:val="PageNumber"/>
      </w:rPr>
      <w:fldChar w:fldCharType="begin"/>
    </w:r>
    <w:r w:rsidR="00AA6AD4">
      <w:rPr>
        <w:rStyle w:val="PageNumber"/>
      </w:rPr>
      <w:instrText xml:space="preserve">PAGE  </w:instrText>
    </w:r>
    <w:r>
      <w:rPr>
        <w:rStyle w:val="PageNumber"/>
      </w:rPr>
      <w:fldChar w:fldCharType="end"/>
    </w:r>
  </w:p>
  <w:p w14:paraId="1656B93F" w14:textId="77777777" w:rsidR="00AA6AD4" w:rsidRDefault="00AA6AD4" w:rsidP="00E940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4849" w14:textId="77777777" w:rsidR="00AA6AD4" w:rsidRPr="001747D5" w:rsidRDefault="00CB04A0" w:rsidP="00D238A1">
    <w:pPr>
      <w:pStyle w:val="Footer"/>
      <w:framePr w:wrap="around" w:vAnchor="text" w:hAnchor="margin" w:xAlign="right" w:y="1"/>
      <w:rPr>
        <w:rStyle w:val="PageNumber"/>
        <w:sz w:val="22"/>
        <w:szCs w:val="22"/>
      </w:rPr>
    </w:pPr>
    <w:r w:rsidRPr="001747D5">
      <w:rPr>
        <w:rStyle w:val="PageNumber"/>
        <w:sz w:val="22"/>
        <w:szCs w:val="22"/>
      </w:rPr>
      <w:fldChar w:fldCharType="begin"/>
    </w:r>
    <w:r w:rsidR="00AA6AD4" w:rsidRPr="001747D5">
      <w:rPr>
        <w:rStyle w:val="PageNumber"/>
        <w:sz w:val="22"/>
        <w:szCs w:val="22"/>
      </w:rPr>
      <w:instrText xml:space="preserve">PAGE  </w:instrText>
    </w:r>
    <w:r w:rsidRPr="001747D5">
      <w:rPr>
        <w:rStyle w:val="PageNumber"/>
        <w:sz w:val="22"/>
        <w:szCs w:val="22"/>
      </w:rPr>
      <w:fldChar w:fldCharType="separate"/>
    </w:r>
    <w:r w:rsidR="00303117">
      <w:rPr>
        <w:rStyle w:val="PageNumber"/>
        <w:noProof/>
        <w:sz w:val="22"/>
        <w:szCs w:val="22"/>
      </w:rPr>
      <w:t>3</w:t>
    </w:r>
    <w:r w:rsidRPr="001747D5">
      <w:rPr>
        <w:rStyle w:val="PageNumber"/>
        <w:sz w:val="22"/>
        <w:szCs w:val="22"/>
      </w:rPr>
      <w:fldChar w:fldCharType="end"/>
    </w:r>
  </w:p>
  <w:p w14:paraId="58DE0ADC" w14:textId="77777777" w:rsidR="00AA6AD4" w:rsidRPr="001747D5" w:rsidRDefault="00AA6AD4" w:rsidP="00366BDD">
    <w:pPr>
      <w:pStyle w:val="Footer"/>
      <w:ind w:right="360"/>
      <w:jc w:val="right"/>
      <w:rPr>
        <w:rFonts w:ascii="Times New Roman" w:hAnsi="Times New Roman"/>
        <w:sz w:val="20"/>
        <w:szCs w:val="20"/>
      </w:rPr>
    </w:pPr>
    <w:r>
      <w:rPr>
        <w:rFonts w:ascii="Times New Roman" w:hAnsi="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F214" w14:textId="77777777" w:rsidR="00D77F29" w:rsidRDefault="00D77F29">
      <w:r>
        <w:separator/>
      </w:r>
    </w:p>
  </w:footnote>
  <w:footnote w:type="continuationSeparator" w:id="0">
    <w:p w14:paraId="09A4EB51" w14:textId="77777777" w:rsidR="00D77F29" w:rsidRDefault="00D7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2CA7"/>
    <w:multiLevelType w:val="multilevel"/>
    <w:tmpl w:val="E55205CA"/>
    <w:lvl w:ilvl="0">
      <w:start w:val="1"/>
      <w:numFmt w:val="decimal"/>
      <w:lvlText w:val="%1."/>
      <w:lvlJc w:val="left"/>
      <w:pPr>
        <w:ind w:left="1440" w:hanging="360"/>
      </w:pPr>
      <w:rPr>
        <w:rFonts w:hint="default"/>
        <w:b/>
        <w:i w:val="0"/>
        <w:caps w:val="0"/>
        <w:smallCaps w:val="0"/>
        <w:strike w:val="0"/>
        <w:dstrike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EB857F9"/>
    <w:multiLevelType w:val="hybridMultilevel"/>
    <w:tmpl w:val="03460D96"/>
    <w:lvl w:ilvl="0" w:tplc="A3FC94E0">
      <w:start w:val="1"/>
      <w:numFmt w:val="bullet"/>
      <w:lvlText w:val="-"/>
      <w:lvlJc w:val="left"/>
      <w:pPr>
        <w:ind w:left="1004" w:hanging="360"/>
      </w:pPr>
      <w:rPr>
        <w:rFonts w:ascii="Times New Roman" w:eastAsiaTheme="minorHAnsi"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 w15:restartNumberingAfterBreak="0">
    <w:nsid w:val="0F80632C"/>
    <w:multiLevelType w:val="hybridMultilevel"/>
    <w:tmpl w:val="2940CE2C"/>
    <w:lvl w:ilvl="0" w:tplc="981E1D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D103EC"/>
    <w:multiLevelType w:val="hybridMultilevel"/>
    <w:tmpl w:val="6F02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C6286"/>
    <w:multiLevelType w:val="hybridMultilevel"/>
    <w:tmpl w:val="72B03944"/>
    <w:lvl w:ilvl="0" w:tplc="38A211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1DE"/>
    <w:multiLevelType w:val="hybridMultilevel"/>
    <w:tmpl w:val="E7E4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7D9A"/>
    <w:multiLevelType w:val="hybridMultilevel"/>
    <w:tmpl w:val="6E38DD0C"/>
    <w:lvl w:ilvl="0" w:tplc="E3329FF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DF3D2D"/>
    <w:multiLevelType w:val="hybridMultilevel"/>
    <w:tmpl w:val="FAB6BD2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57ECA"/>
    <w:multiLevelType w:val="hybridMultilevel"/>
    <w:tmpl w:val="A214776A"/>
    <w:lvl w:ilvl="0" w:tplc="B4A80562">
      <w:start w:val="1"/>
      <w:numFmt w:val="upperRoman"/>
      <w:lvlText w:val="%1."/>
      <w:lvlJc w:val="left"/>
      <w:pPr>
        <w:tabs>
          <w:tab w:val="num" w:pos="567"/>
        </w:tabs>
        <w:ind w:left="567" w:hanging="567"/>
      </w:pPr>
      <w:rPr>
        <w:rFonts w:ascii="Times New Roman" w:hAnsi="Times New Roman" w:cs="Times New Roman" w:hint="default"/>
        <w:b/>
        <w:i w:val="0"/>
        <w:color w:val="auto"/>
        <w:sz w:val="24"/>
        <w:szCs w:val="24"/>
      </w:rPr>
    </w:lvl>
    <w:lvl w:ilvl="1" w:tplc="4740B15C">
      <w:start w:val="1"/>
      <w:numFmt w:val="bullet"/>
      <w:lvlText w:val="-"/>
      <w:lvlJc w:val="left"/>
      <w:pPr>
        <w:tabs>
          <w:tab w:val="num" w:pos="1440"/>
        </w:tabs>
        <w:ind w:left="1440" w:hanging="360"/>
      </w:pPr>
      <w:rPr>
        <w:rFonts w:ascii="Tahoma" w:eastAsia="Times New Roman" w:hAnsi="Tahoma" w:cs="Tahoma" w:hint="default"/>
        <w:b/>
        <w:i w:val="0"/>
        <w:color w:val="0000FF"/>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olor w:val="auto"/>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492514"/>
    <w:multiLevelType w:val="hybridMultilevel"/>
    <w:tmpl w:val="C6482AAA"/>
    <w:lvl w:ilvl="0" w:tplc="B950CD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72612"/>
    <w:multiLevelType w:val="multilevel"/>
    <w:tmpl w:val="03564552"/>
    <w:lvl w:ilvl="0">
      <w:start w:val="1"/>
      <w:numFmt w:val="upperRoman"/>
      <w:lvlText w:val="%1."/>
      <w:lvlJc w:val="right"/>
      <w:pPr>
        <w:ind w:left="720" w:hanging="360"/>
      </w:pPr>
    </w:lvl>
    <w:lvl w:ilvl="1">
      <w:start w:val="1"/>
      <w:numFmt w:val="decimal"/>
      <w:isLgl/>
      <w:lvlText w:val="%2."/>
      <w:lvlJc w:val="left"/>
      <w:pPr>
        <w:ind w:left="547" w:hanging="405"/>
      </w:pPr>
      <w:rPr>
        <w:rFonts w:ascii="Times New Roman" w:eastAsia="Arial"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E4A5AE0"/>
    <w:multiLevelType w:val="hybridMultilevel"/>
    <w:tmpl w:val="45786914"/>
    <w:lvl w:ilvl="0" w:tplc="1E46B50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97253"/>
    <w:multiLevelType w:val="hybridMultilevel"/>
    <w:tmpl w:val="D1BCD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436FF"/>
    <w:multiLevelType w:val="hybridMultilevel"/>
    <w:tmpl w:val="1BA28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7855E7"/>
    <w:multiLevelType w:val="hybridMultilevel"/>
    <w:tmpl w:val="AD9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826B6"/>
    <w:multiLevelType w:val="hybridMultilevel"/>
    <w:tmpl w:val="72220FFA"/>
    <w:lvl w:ilvl="0" w:tplc="D83046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886E69"/>
    <w:multiLevelType w:val="hybridMultilevel"/>
    <w:tmpl w:val="F5D4589E"/>
    <w:lvl w:ilvl="0" w:tplc="29BEE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27546"/>
    <w:multiLevelType w:val="multilevel"/>
    <w:tmpl w:val="803AC074"/>
    <w:lvl w:ilvl="0">
      <w:start w:val="3"/>
      <w:numFmt w:val="decimal"/>
      <w:lvlText w:val="%1"/>
      <w:lvlJc w:val="left"/>
      <w:pPr>
        <w:ind w:left="375" w:hanging="375"/>
      </w:pPr>
      <w:rPr>
        <w:rFonts w:eastAsia="Times New Roman" w:hint="default"/>
      </w:rPr>
    </w:lvl>
    <w:lvl w:ilvl="1">
      <w:start w:val="3"/>
      <w:numFmt w:val="decimal"/>
      <w:lvlText w:val="%1.%2"/>
      <w:lvlJc w:val="left"/>
      <w:pPr>
        <w:ind w:left="1095" w:hanging="37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6EC53B81"/>
    <w:multiLevelType w:val="hybridMultilevel"/>
    <w:tmpl w:val="0CE2B4EE"/>
    <w:lvl w:ilvl="0" w:tplc="BD16A398">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B35265"/>
    <w:multiLevelType w:val="multilevel"/>
    <w:tmpl w:val="85F6990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7628292D"/>
    <w:multiLevelType w:val="hybridMultilevel"/>
    <w:tmpl w:val="AFEA3836"/>
    <w:lvl w:ilvl="0" w:tplc="36F6EF9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0244D"/>
    <w:multiLevelType w:val="hybridMultilevel"/>
    <w:tmpl w:val="DFEA95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8"/>
  </w:num>
  <w:num w:numId="4">
    <w:abstractNumId w:val="6"/>
  </w:num>
  <w:num w:numId="5">
    <w:abstractNumId w:val="11"/>
  </w:num>
  <w:num w:numId="6">
    <w:abstractNumId w:val="13"/>
  </w:num>
  <w:num w:numId="7">
    <w:abstractNumId w:val="21"/>
  </w:num>
  <w:num w:numId="8">
    <w:abstractNumId w:val="5"/>
  </w:num>
  <w:num w:numId="9">
    <w:abstractNumId w:val="3"/>
  </w:num>
  <w:num w:numId="10">
    <w:abstractNumId w:val="14"/>
  </w:num>
  <w:num w:numId="11">
    <w:abstractNumId w:val="12"/>
  </w:num>
  <w:num w:numId="12">
    <w:abstractNumId w:val="16"/>
  </w:num>
  <w:num w:numId="13">
    <w:abstractNumId w:val="10"/>
  </w:num>
  <w:num w:numId="14">
    <w:abstractNumId w:val="17"/>
  </w:num>
  <w:num w:numId="15">
    <w:abstractNumId w:val="15"/>
  </w:num>
  <w:num w:numId="16">
    <w:abstractNumId w:val="2"/>
  </w:num>
  <w:num w:numId="17">
    <w:abstractNumId w:val="0"/>
  </w:num>
  <w:num w:numId="18">
    <w:abstractNumId w:val="20"/>
  </w:num>
  <w:num w:numId="19">
    <w:abstractNumId w:val="8"/>
  </w:num>
  <w:num w:numId="20">
    <w:abstractNumId w:val="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13"/>
    <w:rsid w:val="00001809"/>
    <w:rsid w:val="0000231F"/>
    <w:rsid w:val="00003027"/>
    <w:rsid w:val="00003EF2"/>
    <w:rsid w:val="00004F9E"/>
    <w:rsid w:val="000056BC"/>
    <w:rsid w:val="00006927"/>
    <w:rsid w:val="00006CD7"/>
    <w:rsid w:val="0001291C"/>
    <w:rsid w:val="0001483A"/>
    <w:rsid w:val="000152FC"/>
    <w:rsid w:val="00020499"/>
    <w:rsid w:val="00020B34"/>
    <w:rsid w:val="0002401E"/>
    <w:rsid w:val="00024D5C"/>
    <w:rsid w:val="00026D8E"/>
    <w:rsid w:val="000301A5"/>
    <w:rsid w:val="0003230F"/>
    <w:rsid w:val="00034BE9"/>
    <w:rsid w:val="000358AA"/>
    <w:rsid w:val="00037713"/>
    <w:rsid w:val="00037C4F"/>
    <w:rsid w:val="00047E87"/>
    <w:rsid w:val="00047FA6"/>
    <w:rsid w:val="00050022"/>
    <w:rsid w:val="00050C4E"/>
    <w:rsid w:val="00051488"/>
    <w:rsid w:val="00051989"/>
    <w:rsid w:val="000530D8"/>
    <w:rsid w:val="0005632E"/>
    <w:rsid w:val="000603CD"/>
    <w:rsid w:val="0006392F"/>
    <w:rsid w:val="00064F29"/>
    <w:rsid w:val="00073502"/>
    <w:rsid w:val="000735E7"/>
    <w:rsid w:val="00082663"/>
    <w:rsid w:val="00083C0E"/>
    <w:rsid w:val="00084170"/>
    <w:rsid w:val="00084F66"/>
    <w:rsid w:val="00086A72"/>
    <w:rsid w:val="00086C34"/>
    <w:rsid w:val="00094B83"/>
    <w:rsid w:val="000958CC"/>
    <w:rsid w:val="00097251"/>
    <w:rsid w:val="000974E8"/>
    <w:rsid w:val="000A08EC"/>
    <w:rsid w:val="000A15EF"/>
    <w:rsid w:val="000A4411"/>
    <w:rsid w:val="000A44DB"/>
    <w:rsid w:val="000A4820"/>
    <w:rsid w:val="000A5B7F"/>
    <w:rsid w:val="000A77F6"/>
    <w:rsid w:val="000A7A62"/>
    <w:rsid w:val="000B3C17"/>
    <w:rsid w:val="000B6BBF"/>
    <w:rsid w:val="000B7BD7"/>
    <w:rsid w:val="000C0006"/>
    <w:rsid w:val="000C002F"/>
    <w:rsid w:val="000C028C"/>
    <w:rsid w:val="000C2935"/>
    <w:rsid w:val="000C3F68"/>
    <w:rsid w:val="000C4026"/>
    <w:rsid w:val="000C42C3"/>
    <w:rsid w:val="000C447E"/>
    <w:rsid w:val="000C5BCE"/>
    <w:rsid w:val="000C7356"/>
    <w:rsid w:val="000D3BD4"/>
    <w:rsid w:val="000D3CAE"/>
    <w:rsid w:val="000D4894"/>
    <w:rsid w:val="000D4C6E"/>
    <w:rsid w:val="000D628A"/>
    <w:rsid w:val="000E6EA4"/>
    <w:rsid w:val="00103655"/>
    <w:rsid w:val="00103E92"/>
    <w:rsid w:val="00105721"/>
    <w:rsid w:val="001064EC"/>
    <w:rsid w:val="001074DB"/>
    <w:rsid w:val="00110D48"/>
    <w:rsid w:val="00111605"/>
    <w:rsid w:val="001131C6"/>
    <w:rsid w:val="00115427"/>
    <w:rsid w:val="0011548B"/>
    <w:rsid w:val="00120DAB"/>
    <w:rsid w:val="0012160A"/>
    <w:rsid w:val="00122D6B"/>
    <w:rsid w:val="00123AED"/>
    <w:rsid w:val="00123D0D"/>
    <w:rsid w:val="00127984"/>
    <w:rsid w:val="00134E06"/>
    <w:rsid w:val="0014141E"/>
    <w:rsid w:val="001416BC"/>
    <w:rsid w:val="00141775"/>
    <w:rsid w:val="00143A65"/>
    <w:rsid w:val="0014475C"/>
    <w:rsid w:val="00146167"/>
    <w:rsid w:val="00146756"/>
    <w:rsid w:val="001467A9"/>
    <w:rsid w:val="00151607"/>
    <w:rsid w:val="00153DC9"/>
    <w:rsid w:val="0015541B"/>
    <w:rsid w:val="00155A9A"/>
    <w:rsid w:val="00156E03"/>
    <w:rsid w:val="00157513"/>
    <w:rsid w:val="001613EB"/>
    <w:rsid w:val="00161A1F"/>
    <w:rsid w:val="00162372"/>
    <w:rsid w:val="00164317"/>
    <w:rsid w:val="00165F57"/>
    <w:rsid w:val="0017333A"/>
    <w:rsid w:val="001747D5"/>
    <w:rsid w:val="001804DD"/>
    <w:rsid w:val="00187B7F"/>
    <w:rsid w:val="00195B1D"/>
    <w:rsid w:val="001969EB"/>
    <w:rsid w:val="001A0687"/>
    <w:rsid w:val="001A1264"/>
    <w:rsid w:val="001A4B92"/>
    <w:rsid w:val="001A5887"/>
    <w:rsid w:val="001A5B9C"/>
    <w:rsid w:val="001B058D"/>
    <w:rsid w:val="001B5328"/>
    <w:rsid w:val="001C0C11"/>
    <w:rsid w:val="001D2C4F"/>
    <w:rsid w:val="001D63BF"/>
    <w:rsid w:val="001D66F0"/>
    <w:rsid w:val="001D69C4"/>
    <w:rsid w:val="001E054C"/>
    <w:rsid w:val="001E6163"/>
    <w:rsid w:val="001F00F9"/>
    <w:rsid w:val="001F206A"/>
    <w:rsid w:val="001F25F6"/>
    <w:rsid w:val="001F6AF3"/>
    <w:rsid w:val="00200357"/>
    <w:rsid w:val="002048E3"/>
    <w:rsid w:val="002118FA"/>
    <w:rsid w:val="00222E4D"/>
    <w:rsid w:val="00224D4B"/>
    <w:rsid w:val="0022576D"/>
    <w:rsid w:val="0022661E"/>
    <w:rsid w:val="0022693A"/>
    <w:rsid w:val="00227A2E"/>
    <w:rsid w:val="00227B9C"/>
    <w:rsid w:val="002317A5"/>
    <w:rsid w:val="00232690"/>
    <w:rsid w:val="00234595"/>
    <w:rsid w:val="00236021"/>
    <w:rsid w:val="002373DC"/>
    <w:rsid w:val="00244ED8"/>
    <w:rsid w:val="0024663D"/>
    <w:rsid w:val="0024797A"/>
    <w:rsid w:val="0025313B"/>
    <w:rsid w:val="00253C2F"/>
    <w:rsid w:val="00253F44"/>
    <w:rsid w:val="00255737"/>
    <w:rsid w:val="002564CB"/>
    <w:rsid w:val="0026540D"/>
    <w:rsid w:val="00265B4F"/>
    <w:rsid w:val="002669A7"/>
    <w:rsid w:val="00266E8D"/>
    <w:rsid w:val="002711FC"/>
    <w:rsid w:val="002713D3"/>
    <w:rsid w:val="002720C2"/>
    <w:rsid w:val="00273596"/>
    <w:rsid w:val="00273CB4"/>
    <w:rsid w:val="00276B9B"/>
    <w:rsid w:val="00280D8B"/>
    <w:rsid w:val="00281305"/>
    <w:rsid w:val="002848CB"/>
    <w:rsid w:val="002877DE"/>
    <w:rsid w:val="00287DC0"/>
    <w:rsid w:val="002966E8"/>
    <w:rsid w:val="00296A9A"/>
    <w:rsid w:val="002A10F2"/>
    <w:rsid w:val="002A201B"/>
    <w:rsid w:val="002B2E37"/>
    <w:rsid w:val="002B320B"/>
    <w:rsid w:val="002B6C19"/>
    <w:rsid w:val="002B7B93"/>
    <w:rsid w:val="002C4C4F"/>
    <w:rsid w:val="002C596F"/>
    <w:rsid w:val="002C65ED"/>
    <w:rsid w:val="002C7340"/>
    <w:rsid w:val="002D04E4"/>
    <w:rsid w:val="002D4A71"/>
    <w:rsid w:val="002D689A"/>
    <w:rsid w:val="002D6DD3"/>
    <w:rsid w:val="002E1A8A"/>
    <w:rsid w:val="002E3379"/>
    <w:rsid w:val="002E508D"/>
    <w:rsid w:val="002E7C16"/>
    <w:rsid w:val="002E7FCD"/>
    <w:rsid w:val="002F12E1"/>
    <w:rsid w:val="002F1E42"/>
    <w:rsid w:val="002F43D0"/>
    <w:rsid w:val="002F794B"/>
    <w:rsid w:val="00302E5E"/>
    <w:rsid w:val="00303117"/>
    <w:rsid w:val="003076C6"/>
    <w:rsid w:val="003116C3"/>
    <w:rsid w:val="00313F81"/>
    <w:rsid w:val="0031499E"/>
    <w:rsid w:val="00315026"/>
    <w:rsid w:val="00317F4A"/>
    <w:rsid w:val="00321306"/>
    <w:rsid w:val="0032302A"/>
    <w:rsid w:val="00324930"/>
    <w:rsid w:val="0032530F"/>
    <w:rsid w:val="00326C87"/>
    <w:rsid w:val="00330B2B"/>
    <w:rsid w:val="00332C4B"/>
    <w:rsid w:val="00342F45"/>
    <w:rsid w:val="00345261"/>
    <w:rsid w:val="00346058"/>
    <w:rsid w:val="00346AA4"/>
    <w:rsid w:val="00346C36"/>
    <w:rsid w:val="00346F18"/>
    <w:rsid w:val="003479F2"/>
    <w:rsid w:val="00353972"/>
    <w:rsid w:val="00356698"/>
    <w:rsid w:val="00356F8B"/>
    <w:rsid w:val="003606BF"/>
    <w:rsid w:val="00360B01"/>
    <w:rsid w:val="003624B4"/>
    <w:rsid w:val="00363B7C"/>
    <w:rsid w:val="0036493E"/>
    <w:rsid w:val="00365D7E"/>
    <w:rsid w:val="00366BDD"/>
    <w:rsid w:val="00371EA6"/>
    <w:rsid w:val="00373768"/>
    <w:rsid w:val="00373D34"/>
    <w:rsid w:val="00377409"/>
    <w:rsid w:val="00377E3C"/>
    <w:rsid w:val="00381404"/>
    <w:rsid w:val="00381C11"/>
    <w:rsid w:val="00383084"/>
    <w:rsid w:val="003855B6"/>
    <w:rsid w:val="00385849"/>
    <w:rsid w:val="00390155"/>
    <w:rsid w:val="00392693"/>
    <w:rsid w:val="00396834"/>
    <w:rsid w:val="003A3C01"/>
    <w:rsid w:val="003A77D6"/>
    <w:rsid w:val="003B1764"/>
    <w:rsid w:val="003B1A3A"/>
    <w:rsid w:val="003B2A7E"/>
    <w:rsid w:val="003B411B"/>
    <w:rsid w:val="003B5835"/>
    <w:rsid w:val="003B70C8"/>
    <w:rsid w:val="003B7DE4"/>
    <w:rsid w:val="003C042C"/>
    <w:rsid w:val="003C2842"/>
    <w:rsid w:val="003C2CA1"/>
    <w:rsid w:val="003C669D"/>
    <w:rsid w:val="003D0CB8"/>
    <w:rsid w:val="003D6F20"/>
    <w:rsid w:val="003E3F3F"/>
    <w:rsid w:val="003E5237"/>
    <w:rsid w:val="003F053F"/>
    <w:rsid w:val="003F0BC1"/>
    <w:rsid w:val="003F5E16"/>
    <w:rsid w:val="00402658"/>
    <w:rsid w:val="00410DC0"/>
    <w:rsid w:val="00411D4F"/>
    <w:rsid w:val="00413E5B"/>
    <w:rsid w:val="0042588C"/>
    <w:rsid w:val="004346B4"/>
    <w:rsid w:val="0043528B"/>
    <w:rsid w:val="004361A5"/>
    <w:rsid w:val="004365A0"/>
    <w:rsid w:val="004408F0"/>
    <w:rsid w:val="00441246"/>
    <w:rsid w:val="00443479"/>
    <w:rsid w:val="004533E4"/>
    <w:rsid w:val="00453B96"/>
    <w:rsid w:val="00454F13"/>
    <w:rsid w:val="00455FE7"/>
    <w:rsid w:val="0046086F"/>
    <w:rsid w:val="00461E77"/>
    <w:rsid w:val="00464915"/>
    <w:rsid w:val="00464CB7"/>
    <w:rsid w:val="00470130"/>
    <w:rsid w:val="00473DD7"/>
    <w:rsid w:val="0047644E"/>
    <w:rsid w:val="00486652"/>
    <w:rsid w:val="00487CF6"/>
    <w:rsid w:val="00492C5A"/>
    <w:rsid w:val="00493833"/>
    <w:rsid w:val="0049675B"/>
    <w:rsid w:val="00496B3E"/>
    <w:rsid w:val="00496C3D"/>
    <w:rsid w:val="00497328"/>
    <w:rsid w:val="004A2436"/>
    <w:rsid w:val="004A3057"/>
    <w:rsid w:val="004A3BB1"/>
    <w:rsid w:val="004A772D"/>
    <w:rsid w:val="004B514F"/>
    <w:rsid w:val="004B6A79"/>
    <w:rsid w:val="004B7724"/>
    <w:rsid w:val="004C2542"/>
    <w:rsid w:val="004C4B4C"/>
    <w:rsid w:val="004C69D1"/>
    <w:rsid w:val="004D2272"/>
    <w:rsid w:val="004E008C"/>
    <w:rsid w:val="004E48F6"/>
    <w:rsid w:val="004F2AD0"/>
    <w:rsid w:val="004F3BE3"/>
    <w:rsid w:val="004F6564"/>
    <w:rsid w:val="005000BA"/>
    <w:rsid w:val="00500147"/>
    <w:rsid w:val="00500A87"/>
    <w:rsid w:val="0050133D"/>
    <w:rsid w:val="00503354"/>
    <w:rsid w:val="00504981"/>
    <w:rsid w:val="00504B66"/>
    <w:rsid w:val="00512CA3"/>
    <w:rsid w:val="00514FDB"/>
    <w:rsid w:val="0052088F"/>
    <w:rsid w:val="00520BBB"/>
    <w:rsid w:val="00522546"/>
    <w:rsid w:val="005231B8"/>
    <w:rsid w:val="0053678C"/>
    <w:rsid w:val="00536F67"/>
    <w:rsid w:val="0053786A"/>
    <w:rsid w:val="005406BE"/>
    <w:rsid w:val="00540E94"/>
    <w:rsid w:val="00541E19"/>
    <w:rsid w:val="00546A7A"/>
    <w:rsid w:val="00556B5C"/>
    <w:rsid w:val="00561A5F"/>
    <w:rsid w:val="00563AD5"/>
    <w:rsid w:val="00563EC2"/>
    <w:rsid w:val="00563FC0"/>
    <w:rsid w:val="005717AD"/>
    <w:rsid w:val="0057282A"/>
    <w:rsid w:val="00575B6C"/>
    <w:rsid w:val="00577697"/>
    <w:rsid w:val="005800E2"/>
    <w:rsid w:val="00583AFF"/>
    <w:rsid w:val="00593377"/>
    <w:rsid w:val="0059413B"/>
    <w:rsid w:val="00594C3A"/>
    <w:rsid w:val="00595A10"/>
    <w:rsid w:val="00596A33"/>
    <w:rsid w:val="005A01E9"/>
    <w:rsid w:val="005A084B"/>
    <w:rsid w:val="005A274D"/>
    <w:rsid w:val="005A37BA"/>
    <w:rsid w:val="005A7008"/>
    <w:rsid w:val="005A78F3"/>
    <w:rsid w:val="005B061A"/>
    <w:rsid w:val="005B0B2C"/>
    <w:rsid w:val="005B13B9"/>
    <w:rsid w:val="005B46CE"/>
    <w:rsid w:val="005C642B"/>
    <w:rsid w:val="005C6E02"/>
    <w:rsid w:val="005C7846"/>
    <w:rsid w:val="005D440E"/>
    <w:rsid w:val="005D59E3"/>
    <w:rsid w:val="005D607A"/>
    <w:rsid w:val="005D6595"/>
    <w:rsid w:val="005D7195"/>
    <w:rsid w:val="005D77AA"/>
    <w:rsid w:val="005E1FDB"/>
    <w:rsid w:val="005E4C08"/>
    <w:rsid w:val="005E50D8"/>
    <w:rsid w:val="005F078A"/>
    <w:rsid w:val="005F65C6"/>
    <w:rsid w:val="00600E31"/>
    <w:rsid w:val="006014BA"/>
    <w:rsid w:val="00612D0A"/>
    <w:rsid w:val="006137A9"/>
    <w:rsid w:val="006139B9"/>
    <w:rsid w:val="00616A3E"/>
    <w:rsid w:val="00616FEB"/>
    <w:rsid w:val="00626639"/>
    <w:rsid w:val="00631D89"/>
    <w:rsid w:val="006335AE"/>
    <w:rsid w:val="006338D2"/>
    <w:rsid w:val="006418EF"/>
    <w:rsid w:val="00645D46"/>
    <w:rsid w:val="00646A67"/>
    <w:rsid w:val="006507B4"/>
    <w:rsid w:val="00650F81"/>
    <w:rsid w:val="006524B1"/>
    <w:rsid w:val="006536D6"/>
    <w:rsid w:val="00654AB9"/>
    <w:rsid w:val="006642C2"/>
    <w:rsid w:val="006651CA"/>
    <w:rsid w:val="006654D3"/>
    <w:rsid w:val="006655F5"/>
    <w:rsid w:val="00666721"/>
    <w:rsid w:val="00677EEA"/>
    <w:rsid w:val="00680BF8"/>
    <w:rsid w:val="00681318"/>
    <w:rsid w:val="00681BE3"/>
    <w:rsid w:val="00683998"/>
    <w:rsid w:val="006929D6"/>
    <w:rsid w:val="006929EF"/>
    <w:rsid w:val="00692AE2"/>
    <w:rsid w:val="00692B35"/>
    <w:rsid w:val="00693B7F"/>
    <w:rsid w:val="00695AF4"/>
    <w:rsid w:val="006968B1"/>
    <w:rsid w:val="006A361B"/>
    <w:rsid w:val="006A3CDC"/>
    <w:rsid w:val="006B1516"/>
    <w:rsid w:val="006B59B3"/>
    <w:rsid w:val="006B59E5"/>
    <w:rsid w:val="006B65A2"/>
    <w:rsid w:val="006C543C"/>
    <w:rsid w:val="006D075E"/>
    <w:rsid w:val="006D47E6"/>
    <w:rsid w:val="006D5D2F"/>
    <w:rsid w:val="006E3185"/>
    <w:rsid w:val="006E5EE1"/>
    <w:rsid w:val="006E725E"/>
    <w:rsid w:val="006E7DC0"/>
    <w:rsid w:val="006F2015"/>
    <w:rsid w:val="007007EF"/>
    <w:rsid w:val="00700AD2"/>
    <w:rsid w:val="007029ED"/>
    <w:rsid w:val="00707034"/>
    <w:rsid w:val="00710AF6"/>
    <w:rsid w:val="0071137C"/>
    <w:rsid w:val="00711CF2"/>
    <w:rsid w:val="00712B75"/>
    <w:rsid w:val="007139BE"/>
    <w:rsid w:val="00716BE5"/>
    <w:rsid w:val="00717029"/>
    <w:rsid w:val="007242EA"/>
    <w:rsid w:val="00726C12"/>
    <w:rsid w:val="007316B9"/>
    <w:rsid w:val="00732A19"/>
    <w:rsid w:val="007335FC"/>
    <w:rsid w:val="0073403C"/>
    <w:rsid w:val="007346B9"/>
    <w:rsid w:val="0073622A"/>
    <w:rsid w:val="00736341"/>
    <w:rsid w:val="007369BE"/>
    <w:rsid w:val="0074015F"/>
    <w:rsid w:val="00740E47"/>
    <w:rsid w:val="00742E79"/>
    <w:rsid w:val="0075005A"/>
    <w:rsid w:val="00752D7B"/>
    <w:rsid w:val="00753475"/>
    <w:rsid w:val="00754CEF"/>
    <w:rsid w:val="00757D1E"/>
    <w:rsid w:val="00760A17"/>
    <w:rsid w:val="00761B17"/>
    <w:rsid w:val="00762C4F"/>
    <w:rsid w:val="0076369B"/>
    <w:rsid w:val="00763C5E"/>
    <w:rsid w:val="00770B69"/>
    <w:rsid w:val="00771030"/>
    <w:rsid w:val="00771786"/>
    <w:rsid w:val="00781940"/>
    <w:rsid w:val="00782761"/>
    <w:rsid w:val="00784187"/>
    <w:rsid w:val="007865EC"/>
    <w:rsid w:val="00790F15"/>
    <w:rsid w:val="007A0ECA"/>
    <w:rsid w:val="007A7029"/>
    <w:rsid w:val="007A76A4"/>
    <w:rsid w:val="007B0A54"/>
    <w:rsid w:val="007B18CF"/>
    <w:rsid w:val="007B379E"/>
    <w:rsid w:val="007C0B83"/>
    <w:rsid w:val="007C60EC"/>
    <w:rsid w:val="007E27A5"/>
    <w:rsid w:val="007E4B6B"/>
    <w:rsid w:val="007E502F"/>
    <w:rsid w:val="007E57F3"/>
    <w:rsid w:val="007E70A2"/>
    <w:rsid w:val="007F0CE7"/>
    <w:rsid w:val="007F2FF4"/>
    <w:rsid w:val="007F64B2"/>
    <w:rsid w:val="007F6596"/>
    <w:rsid w:val="00800A8E"/>
    <w:rsid w:val="008018EC"/>
    <w:rsid w:val="008104E4"/>
    <w:rsid w:val="008115CD"/>
    <w:rsid w:val="008137F7"/>
    <w:rsid w:val="0081439D"/>
    <w:rsid w:val="0081473A"/>
    <w:rsid w:val="008159A7"/>
    <w:rsid w:val="00823182"/>
    <w:rsid w:val="00823B2B"/>
    <w:rsid w:val="008247C8"/>
    <w:rsid w:val="008310D0"/>
    <w:rsid w:val="00834195"/>
    <w:rsid w:val="00834A2C"/>
    <w:rsid w:val="00836013"/>
    <w:rsid w:val="008368DE"/>
    <w:rsid w:val="008409A9"/>
    <w:rsid w:val="00840A14"/>
    <w:rsid w:val="0084110A"/>
    <w:rsid w:val="00841A8A"/>
    <w:rsid w:val="00843B08"/>
    <w:rsid w:val="008460DB"/>
    <w:rsid w:val="00850D41"/>
    <w:rsid w:val="00852359"/>
    <w:rsid w:val="00856BFE"/>
    <w:rsid w:val="0085741F"/>
    <w:rsid w:val="00861767"/>
    <w:rsid w:val="00862FE8"/>
    <w:rsid w:val="00863495"/>
    <w:rsid w:val="00863D9F"/>
    <w:rsid w:val="008671B8"/>
    <w:rsid w:val="00875130"/>
    <w:rsid w:val="00875988"/>
    <w:rsid w:val="008762B4"/>
    <w:rsid w:val="00877098"/>
    <w:rsid w:val="00881232"/>
    <w:rsid w:val="008818EC"/>
    <w:rsid w:val="00885C74"/>
    <w:rsid w:val="00891C38"/>
    <w:rsid w:val="00892AB4"/>
    <w:rsid w:val="00892B17"/>
    <w:rsid w:val="0089517E"/>
    <w:rsid w:val="008A10A3"/>
    <w:rsid w:val="008A550A"/>
    <w:rsid w:val="008A551F"/>
    <w:rsid w:val="008B1709"/>
    <w:rsid w:val="008B2500"/>
    <w:rsid w:val="008B36BD"/>
    <w:rsid w:val="008B7C03"/>
    <w:rsid w:val="008C0CB5"/>
    <w:rsid w:val="008C18F6"/>
    <w:rsid w:val="008C2FBE"/>
    <w:rsid w:val="008C7632"/>
    <w:rsid w:val="008D058D"/>
    <w:rsid w:val="008D4FC9"/>
    <w:rsid w:val="008D7EDC"/>
    <w:rsid w:val="008E098B"/>
    <w:rsid w:val="008E530E"/>
    <w:rsid w:val="008E53A6"/>
    <w:rsid w:val="008E5D16"/>
    <w:rsid w:val="008E6D1B"/>
    <w:rsid w:val="008E754D"/>
    <w:rsid w:val="008F00B5"/>
    <w:rsid w:val="008F12AA"/>
    <w:rsid w:val="008F23BE"/>
    <w:rsid w:val="008F7301"/>
    <w:rsid w:val="00903155"/>
    <w:rsid w:val="009039BF"/>
    <w:rsid w:val="0090452F"/>
    <w:rsid w:val="00905470"/>
    <w:rsid w:val="00905F35"/>
    <w:rsid w:val="00906498"/>
    <w:rsid w:val="00907208"/>
    <w:rsid w:val="009074A7"/>
    <w:rsid w:val="00910066"/>
    <w:rsid w:val="00910EEA"/>
    <w:rsid w:val="009129E8"/>
    <w:rsid w:val="009151FB"/>
    <w:rsid w:val="00916BCD"/>
    <w:rsid w:val="00921982"/>
    <w:rsid w:val="00931FA4"/>
    <w:rsid w:val="00937D80"/>
    <w:rsid w:val="009435F1"/>
    <w:rsid w:val="00943F64"/>
    <w:rsid w:val="00944B49"/>
    <w:rsid w:val="00946285"/>
    <w:rsid w:val="00946306"/>
    <w:rsid w:val="00946E90"/>
    <w:rsid w:val="00951FC7"/>
    <w:rsid w:val="00953963"/>
    <w:rsid w:val="009571D7"/>
    <w:rsid w:val="009609C5"/>
    <w:rsid w:val="00960FF6"/>
    <w:rsid w:val="00965114"/>
    <w:rsid w:val="009711D2"/>
    <w:rsid w:val="00971877"/>
    <w:rsid w:val="00975BE2"/>
    <w:rsid w:val="00976B4F"/>
    <w:rsid w:val="00977FB1"/>
    <w:rsid w:val="009808D3"/>
    <w:rsid w:val="009841E5"/>
    <w:rsid w:val="00985E6F"/>
    <w:rsid w:val="00991470"/>
    <w:rsid w:val="0099706C"/>
    <w:rsid w:val="009B116C"/>
    <w:rsid w:val="009B17AB"/>
    <w:rsid w:val="009B21EB"/>
    <w:rsid w:val="009B6C24"/>
    <w:rsid w:val="009B70B4"/>
    <w:rsid w:val="009C02F6"/>
    <w:rsid w:val="009C135D"/>
    <w:rsid w:val="009C3B98"/>
    <w:rsid w:val="009C718A"/>
    <w:rsid w:val="009D36A7"/>
    <w:rsid w:val="009D4202"/>
    <w:rsid w:val="009D44E0"/>
    <w:rsid w:val="009D4DA2"/>
    <w:rsid w:val="009D6611"/>
    <w:rsid w:val="009D740E"/>
    <w:rsid w:val="009D7BBD"/>
    <w:rsid w:val="009E32B0"/>
    <w:rsid w:val="009F3280"/>
    <w:rsid w:val="00A0331C"/>
    <w:rsid w:val="00A042B2"/>
    <w:rsid w:val="00A073F9"/>
    <w:rsid w:val="00A10396"/>
    <w:rsid w:val="00A11D9F"/>
    <w:rsid w:val="00A12DE9"/>
    <w:rsid w:val="00A14309"/>
    <w:rsid w:val="00A15A96"/>
    <w:rsid w:val="00A16E43"/>
    <w:rsid w:val="00A21397"/>
    <w:rsid w:val="00A23322"/>
    <w:rsid w:val="00A240EA"/>
    <w:rsid w:val="00A246DF"/>
    <w:rsid w:val="00A25D0D"/>
    <w:rsid w:val="00A273FC"/>
    <w:rsid w:val="00A277F7"/>
    <w:rsid w:val="00A27BE0"/>
    <w:rsid w:val="00A32719"/>
    <w:rsid w:val="00A33F29"/>
    <w:rsid w:val="00A40BA8"/>
    <w:rsid w:val="00A436D3"/>
    <w:rsid w:val="00A4526B"/>
    <w:rsid w:val="00A46B47"/>
    <w:rsid w:val="00A54129"/>
    <w:rsid w:val="00A57625"/>
    <w:rsid w:val="00A63759"/>
    <w:rsid w:val="00A6447E"/>
    <w:rsid w:val="00A648E8"/>
    <w:rsid w:val="00A662A1"/>
    <w:rsid w:val="00A6657D"/>
    <w:rsid w:val="00A67278"/>
    <w:rsid w:val="00A70EF4"/>
    <w:rsid w:val="00A74943"/>
    <w:rsid w:val="00A758FD"/>
    <w:rsid w:val="00A84EB9"/>
    <w:rsid w:val="00A9767C"/>
    <w:rsid w:val="00AA002A"/>
    <w:rsid w:val="00AA0326"/>
    <w:rsid w:val="00AA04B5"/>
    <w:rsid w:val="00AA2B3A"/>
    <w:rsid w:val="00AA3118"/>
    <w:rsid w:val="00AA5525"/>
    <w:rsid w:val="00AA558C"/>
    <w:rsid w:val="00AA6AD4"/>
    <w:rsid w:val="00AA6E0F"/>
    <w:rsid w:val="00AA7295"/>
    <w:rsid w:val="00AB0520"/>
    <w:rsid w:val="00AB25BA"/>
    <w:rsid w:val="00AB26EA"/>
    <w:rsid w:val="00AB2FC9"/>
    <w:rsid w:val="00AB4CEC"/>
    <w:rsid w:val="00AB4D25"/>
    <w:rsid w:val="00AB5569"/>
    <w:rsid w:val="00AB5E24"/>
    <w:rsid w:val="00AB6C49"/>
    <w:rsid w:val="00AB6F7D"/>
    <w:rsid w:val="00AC0B2A"/>
    <w:rsid w:val="00AC6B12"/>
    <w:rsid w:val="00AD00C3"/>
    <w:rsid w:val="00AD465B"/>
    <w:rsid w:val="00AD50FC"/>
    <w:rsid w:val="00AD5A01"/>
    <w:rsid w:val="00AD633A"/>
    <w:rsid w:val="00AD7D6F"/>
    <w:rsid w:val="00AE1CFC"/>
    <w:rsid w:val="00AE2A69"/>
    <w:rsid w:val="00AE2CEA"/>
    <w:rsid w:val="00AE3134"/>
    <w:rsid w:val="00AE5B0E"/>
    <w:rsid w:val="00AE6617"/>
    <w:rsid w:val="00AE6E51"/>
    <w:rsid w:val="00AE75F9"/>
    <w:rsid w:val="00AF5E46"/>
    <w:rsid w:val="00AF5EC7"/>
    <w:rsid w:val="00AF67B6"/>
    <w:rsid w:val="00AF6813"/>
    <w:rsid w:val="00AF6C26"/>
    <w:rsid w:val="00AF767F"/>
    <w:rsid w:val="00B02F6E"/>
    <w:rsid w:val="00B04B9D"/>
    <w:rsid w:val="00B05E7E"/>
    <w:rsid w:val="00B05EBF"/>
    <w:rsid w:val="00B107AE"/>
    <w:rsid w:val="00B12327"/>
    <w:rsid w:val="00B166F0"/>
    <w:rsid w:val="00B17218"/>
    <w:rsid w:val="00B17B36"/>
    <w:rsid w:val="00B229CC"/>
    <w:rsid w:val="00B235E3"/>
    <w:rsid w:val="00B25042"/>
    <w:rsid w:val="00B2648D"/>
    <w:rsid w:val="00B26591"/>
    <w:rsid w:val="00B26A65"/>
    <w:rsid w:val="00B2774B"/>
    <w:rsid w:val="00B30BB2"/>
    <w:rsid w:val="00B3183C"/>
    <w:rsid w:val="00B350C9"/>
    <w:rsid w:val="00B41E90"/>
    <w:rsid w:val="00B445E4"/>
    <w:rsid w:val="00B47FC8"/>
    <w:rsid w:val="00B517A8"/>
    <w:rsid w:val="00B520C8"/>
    <w:rsid w:val="00B55204"/>
    <w:rsid w:val="00B636D6"/>
    <w:rsid w:val="00B67B36"/>
    <w:rsid w:val="00B70DDC"/>
    <w:rsid w:val="00B74FFD"/>
    <w:rsid w:val="00B77466"/>
    <w:rsid w:val="00B85CF4"/>
    <w:rsid w:val="00B92D9D"/>
    <w:rsid w:val="00B973B7"/>
    <w:rsid w:val="00BA415B"/>
    <w:rsid w:val="00BB15BC"/>
    <w:rsid w:val="00BB178E"/>
    <w:rsid w:val="00BB34AA"/>
    <w:rsid w:val="00BB7E49"/>
    <w:rsid w:val="00BC08EB"/>
    <w:rsid w:val="00BC3D98"/>
    <w:rsid w:val="00BC4F4B"/>
    <w:rsid w:val="00BC619B"/>
    <w:rsid w:val="00BC6C86"/>
    <w:rsid w:val="00BC7E89"/>
    <w:rsid w:val="00BD06F0"/>
    <w:rsid w:val="00BD18E1"/>
    <w:rsid w:val="00BD2D54"/>
    <w:rsid w:val="00BD6B0F"/>
    <w:rsid w:val="00BE2D4F"/>
    <w:rsid w:val="00BE3D30"/>
    <w:rsid w:val="00BE638B"/>
    <w:rsid w:val="00BF0786"/>
    <w:rsid w:val="00BF3A19"/>
    <w:rsid w:val="00BF3CC2"/>
    <w:rsid w:val="00BF4FEF"/>
    <w:rsid w:val="00BF7335"/>
    <w:rsid w:val="00BF7748"/>
    <w:rsid w:val="00C02486"/>
    <w:rsid w:val="00C02B64"/>
    <w:rsid w:val="00C049CE"/>
    <w:rsid w:val="00C05B6A"/>
    <w:rsid w:val="00C12110"/>
    <w:rsid w:val="00C1264A"/>
    <w:rsid w:val="00C1446A"/>
    <w:rsid w:val="00C14FF3"/>
    <w:rsid w:val="00C22D2D"/>
    <w:rsid w:val="00C236F2"/>
    <w:rsid w:val="00C35FB2"/>
    <w:rsid w:val="00C419B1"/>
    <w:rsid w:val="00C42E2A"/>
    <w:rsid w:val="00C42FCB"/>
    <w:rsid w:val="00C44824"/>
    <w:rsid w:val="00C45739"/>
    <w:rsid w:val="00C501C8"/>
    <w:rsid w:val="00C50C75"/>
    <w:rsid w:val="00C5489A"/>
    <w:rsid w:val="00C56751"/>
    <w:rsid w:val="00C63581"/>
    <w:rsid w:val="00C65392"/>
    <w:rsid w:val="00C669A4"/>
    <w:rsid w:val="00C710CF"/>
    <w:rsid w:val="00C71F7A"/>
    <w:rsid w:val="00C72B0B"/>
    <w:rsid w:val="00C72BF1"/>
    <w:rsid w:val="00C743D6"/>
    <w:rsid w:val="00C80818"/>
    <w:rsid w:val="00C82345"/>
    <w:rsid w:val="00C852E1"/>
    <w:rsid w:val="00C905C7"/>
    <w:rsid w:val="00C9162C"/>
    <w:rsid w:val="00C92A79"/>
    <w:rsid w:val="00C92E7B"/>
    <w:rsid w:val="00C93553"/>
    <w:rsid w:val="00C94D02"/>
    <w:rsid w:val="00C967E5"/>
    <w:rsid w:val="00CA1B08"/>
    <w:rsid w:val="00CB047F"/>
    <w:rsid w:val="00CB04A0"/>
    <w:rsid w:val="00CB1DF7"/>
    <w:rsid w:val="00CB3CD3"/>
    <w:rsid w:val="00CC09E0"/>
    <w:rsid w:val="00CC185A"/>
    <w:rsid w:val="00CC2437"/>
    <w:rsid w:val="00CC3211"/>
    <w:rsid w:val="00CC3841"/>
    <w:rsid w:val="00CC5F2D"/>
    <w:rsid w:val="00CC62C8"/>
    <w:rsid w:val="00CC65B6"/>
    <w:rsid w:val="00CC7792"/>
    <w:rsid w:val="00CE141D"/>
    <w:rsid w:val="00CE1C0D"/>
    <w:rsid w:val="00CE29DE"/>
    <w:rsid w:val="00CE60B0"/>
    <w:rsid w:val="00CF4E3D"/>
    <w:rsid w:val="00CF65EB"/>
    <w:rsid w:val="00D00268"/>
    <w:rsid w:val="00D00FCC"/>
    <w:rsid w:val="00D022C4"/>
    <w:rsid w:val="00D03B62"/>
    <w:rsid w:val="00D0602C"/>
    <w:rsid w:val="00D06D0A"/>
    <w:rsid w:val="00D07BBD"/>
    <w:rsid w:val="00D10FB0"/>
    <w:rsid w:val="00D11485"/>
    <w:rsid w:val="00D1292B"/>
    <w:rsid w:val="00D13297"/>
    <w:rsid w:val="00D134BA"/>
    <w:rsid w:val="00D16190"/>
    <w:rsid w:val="00D16CE9"/>
    <w:rsid w:val="00D20297"/>
    <w:rsid w:val="00D231D2"/>
    <w:rsid w:val="00D236B5"/>
    <w:rsid w:val="00D238A1"/>
    <w:rsid w:val="00D24A22"/>
    <w:rsid w:val="00D32BAB"/>
    <w:rsid w:val="00D35DEE"/>
    <w:rsid w:val="00D3785D"/>
    <w:rsid w:val="00D50842"/>
    <w:rsid w:val="00D520B7"/>
    <w:rsid w:val="00D578C8"/>
    <w:rsid w:val="00D62E93"/>
    <w:rsid w:val="00D65B1E"/>
    <w:rsid w:val="00D700C3"/>
    <w:rsid w:val="00D70CB2"/>
    <w:rsid w:val="00D73E23"/>
    <w:rsid w:val="00D7445D"/>
    <w:rsid w:val="00D7519B"/>
    <w:rsid w:val="00D75784"/>
    <w:rsid w:val="00D777F2"/>
    <w:rsid w:val="00D77F29"/>
    <w:rsid w:val="00D80B90"/>
    <w:rsid w:val="00D84BBB"/>
    <w:rsid w:val="00D87FEB"/>
    <w:rsid w:val="00D91FA9"/>
    <w:rsid w:val="00D92ACE"/>
    <w:rsid w:val="00D92C32"/>
    <w:rsid w:val="00D9533D"/>
    <w:rsid w:val="00D95CFB"/>
    <w:rsid w:val="00DA2166"/>
    <w:rsid w:val="00DA5FBF"/>
    <w:rsid w:val="00DA6CB6"/>
    <w:rsid w:val="00DA7C45"/>
    <w:rsid w:val="00DB1D63"/>
    <w:rsid w:val="00DB3C79"/>
    <w:rsid w:val="00DB5465"/>
    <w:rsid w:val="00DB6616"/>
    <w:rsid w:val="00DB7B81"/>
    <w:rsid w:val="00DC331C"/>
    <w:rsid w:val="00DC75DB"/>
    <w:rsid w:val="00DD01D4"/>
    <w:rsid w:val="00DD12DD"/>
    <w:rsid w:val="00DD3A14"/>
    <w:rsid w:val="00DD5B51"/>
    <w:rsid w:val="00DE1CA6"/>
    <w:rsid w:val="00DE26E9"/>
    <w:rsid w:val="00DE2987"/>
    <w:rsid w:val="00DE322D"/>
    <w:rsid w:val="00DE329F"/>
    <w:rsid w:val="00DE4B88"/>
    <w:rsid w:val="00DE4C28"/>
    <w:rsid w:val="00DE73DF"/>
    <w:rsid w:val="00DF0527"/>
    <w:rsid w:val="00DF1351"/>
    <w:rsid w:val="00DF2E55"/>
    <w:rsid w:val="00DF3078"/>
    <w:rsid w:val="00DF3C31"/>
    <w:rsid w:val="00DF6EEA"/>
    <w:rsid w:val="00DF7778"/>
    <w:rsid w:val="00E00640"/>
    <w:rsid w:val="00E008BA"/>
    <w:rsid w:val="00E01128"/>
    <w:rsid w:val="00E01E02"/>
    <w:rsid w:val="00E105A2"/>
    <w:rsid w:val="00E13531"/>
    <w:rsid w:val="00E1542A"/>
    <w:rsid w:val="00E16CCA"/>
    <w:rsid w:val="00E17ACB"/>
    <w:rsid w:val="00E259C6"/>
    <w:rsid w:val="00E27400"/>
    <w:rsid w:val="00E33D1B"/>
    <w:rsid w:val="00E3767E"/>
    <w:rsid w:val="00E400B7"/>
    <w:rsid w:val="00E400C2"/>
    <w:rsid w:val="00E40F38"/>
    <w:rsid w:val="00E41CA0"/>
    <w:rsid w:val="00E4582C"/>
    <w:rsid w:val="00E470CB"/>
    <w:rsid w:val="00E501BE"/>
    <w:rsid w:val="00E5500A"/>
    <w:rsid w:val="00E55801"/>
    <w:rsid w:val="00E60408"/>
    <w:rsid w:val="00E60482"/>
    <w:rsid w:val="00E60989"/>
    <w:rsid w:val="00E62106"/>
    <w:rsid w:val="00E622E0"/>
    <w:rsid w:val="00E62C54"/>
    <w:rsid w:val="00E65294"/>
    <w:rsid w:val="00E6539E"/>
    <w:rsid w:val="00E659A5"/>
    <w:rsid w:val="00E66BE3"/>
    <w:rsid w:val="00E7040F"/>
    <w:rsid w:val="00E7226C"/>
    <w:rsid w:val="00E739B7"/>
    <w:rsid w:val="00E81210"/>
    <w:rsid w:val="00E83976"/>
    <w:rsid w:val="00E85B19"/>
    <w:rsid w:val="00E94089"/>
    <w:rsid w:val="00E965FE"/>
    <w:rsid w:val="00E973B6"/>
    <w:rsid w:val="00EA5201"/>
    <w:rsid w:val="00EA5E06"/>
    <w:rsid w:val="00EA6F26"/>
    <w:rsid w:val="00EB51CF"/>
    <w:rsid w:val="00EB5EA9"/>
    <w:rsid w:val="00EB67EC"/>
    <w:rsid w:val="00EC1417"/>
    <w:rsid w:val="00EC20C0"/>
    <w:rsid w:val="00EC29E0"/>
    <w:rsid w:val="00EC46BB"/>
    <w:rsid w:val="00EC6651"/>
    <w:rsid w:val="00ED062B"/>
    <w:rsid w:val="00ED1FCC"/>
    <w:rsid w:val="00ED299B"/>
    <w:rsid w:val="00ED466B"/>
    <w:rsid w:val="00EE001C"/>
    <w:rsid w:val="00EE4A51"/>
    <w:rsid w:val="00EE50F5"/>
    <w:rsid w:val="00EE56C8"/>
    <w:rsid w:val="00EE6E9F"/>
    <w:rsid w:val="00EE76A3"/>
    <w:rsid w:val="00EF0584"/>
    <w:rsid w:val="00EF1FB0"/>
    <w:rsid w:val="00EF2180"/>
    <w:rsid w:val="00EF3B3A"/>
    <w:rsid w:val="00F0229C"/>
    <w:rsid w:val="00F03D18"/>
    <w:rsid w:val="00F066F8"/>
    <w:rsid w:val="00F073DA"/>
    <w:rsid w:val="00F100A9"/>
    <w:rsid w:val="00F1137D"/>
    <w:rsid w:val="00F1377F"/>
    <w:rsid w:val="00F1380F"/>
    <w:rsid w:val="00F15064"/>
    <w:rsid w:val="00F17220"/>
    <w:rsid w:val="00F22A3C"/>
    <w:rsid w:val="00F23AD8"/>
    <w:rsid w:val="00F266B8"/>
    <w:rsid w:val="00F271C1"/>
    <w:rsid w:val="00F327AC"/>
    <w:rsid w:val="00F334BE"/>
    <w:rsid w:val="00F33529"/>
    <w:rsid w:val="00F33B44"/>
    <w:rsid w:val="00F36770"/>
    <w:rsid w:val="00F36F95"/>
    <w:rsid w:val="00F3749B"/>
    <w:rsid w:val="00F402B3"/>
    <w:rsid w:val="00F41316"/>
    <w:rsid w:val="00F41663"/>
    <w:rsid w:val="00F45DD7"/>
    <w:rsid w:val="00F53836"/>
    <w:rsid w:val="00F5676B"/>
    <w:rsid w:val="00F56817"/>
    <w:rsid w:val="00F60C1C"/>
    <w:rsid w:val="00F60F8C"/>
    <w:rsid w:val="00F62183"/>
    <w:rsid w:val="00F62623"/>
    <w:rsid w:val="00F679DF"/>
    <w:rsid w:val="00F70B17"/>
    <w:rsid w:val="00F70E03"/>
    <w:rsid w:val="00F71057"/>
    <w:rsid w:val="00F71847"/>
    <w:rsid w:val="00F71FED"/>
    <w:rsid w:val="00F754FF"/>
    <w:rsid w:val="00F759CE"/>
    <w:rsid w:val="00F81354"/>
    <w:rsid w:val="00F87A28"/>
    <w:rsid w:val="00F90A00"/>
    <w:rsid w:val="00F9491D"/>
    <w:rsid w:val="00FA0080"/>
    <w:rsid w:val="00FA157B"/>
    <w:rsid w:val="00FA194B"/>
    <w:rsid w:val="00FA60E8"/>
    <w:rsid w:val="00FA62D3"/>
    <w:rsid w:val="00FA6587"/>
    <w:rsid w:val="00FB5927"/>
    <w:rsid w:val="00FB6D36"/>
    <w:rsid w:val="00FC1565"/>
    <w:rsid w:val="00FC49D6"/>
    <w:rsid w:val="00FC5010"/>
    <w:rsid w:val="00FC7212"/>
    <w:rsid w:val="00FC74BE"/>
    <w:rsid w:val="00FC781F"/>
    <w:rsid w:val="00FD6E0D"/>
    <w:rsid w:val="00FE4C1A"/>
    <w:rsid w:val="00FE72DD"/>
    <w:rsid w:val="00FF164B"/>
    <w:rsid w:val="00FF1DE9"/>
    <w:rsid w:val="00FF3776"/>
    <w:rsid w:val="00FF37EB"/>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D498C"/>
  <w15:docId w15:val="{FE0457C5-400A-4CDA-B142-DB90FF6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22D"/>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4089"/>
    <w:pPr>
      <w:tabs>
        <w:tab w:val="center" w:pos="4320"/>
        <w:tab w:val="right" w:pos="8640"/>
      </w:tabs>
    </w:pPr>
  </w:style>
  <w:style w:type="character" w:styleId="PageNumber">
    <w:name w:val="page number"/>
    <w:basedOn w:val="DefaultParagraphFont"/>
    <w:rsid w:val="00E94089"/>
  </w:style>
  <w:style w:type="paragraph" w:styleId="BalloonText">
    <w:name w:val="Balloon Text"/>
    <w:basedOn w:val="Normal"/>
    <w:semiHidden/>
    <w:rsid w:val="0000231F"/>
    <w:rPr>
      <w:rFonts w:ascii="Tahoma" w:hAnsi="Tahoma" w:cs="Tahoma"/>
      <w:sz w:val="16"/>
      <w:szCs w:val="16"/>
    </w:rPr>
  </w:style>
  <w:style w:type="paragraph" w:styleId="Header">
    <w:name w:val="header"/>
    <w:basedOn w:val="Normal"/>
    <w:rsid w:val="00D238A1"/>
    <w:pPr>
      <w:tabs>
        <w:tab w:val="center" w:pos="4320"/>
        <w:tab w:val="right" w:pos="8640"/>
      </w:tabs>
    </w:pPr>
  </w:style>
  <w:style w:type="paragraph" w:styleId="BodyText">
    <w:name w:val="Body Text"/>
    <w:basedOn w:val="Normal"/>
    <w:rsid w:val="00E400C2"/>
    <w:rPr>
      <w:szCs w:val="20"/>
    </w:rPr>
  </w:style>
  <w:style w:type="paragraph" w:customStyle="1" w:styleId="CharChar1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w:basedOn w:val="Normal"/>
    <w:rsid w:val="004361A5"/>
    <w:pPr>
      <w:spacing w:after="160" w:line="240" w:lineRule="exact"/>
    </w:pPr>
    <w:rPr>
      <w:rFonts w:ascii="Verdana" w:hAnsi="Verdana" w:cs="Angsana New"/>
      <w:sz w:val="20"/>
      <w:szCs w:val="20"/>
      <w:lang w:val="en-GB"/>
    </w:rPr>
  </w:style>
  <w:style w:type="paragraph" w:styleId="ListParagraph">
    <w:name w:val="List Paragraph"/>
    <w:basedOn w:val="Normal"/>
    <w:link w:val="ListParagraphChar"/>
    <w:uiPriority w:val="34"/>
    <w:qFormat/>
    <w:rsid w:val="006B59E5"/>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6B59E5"/>
    <w:rPr>
      <w:rFonts w:ascii="Calibri" w:hAnsi="Calibri"/>
      <w:sz w:val="22"/>
      <w:szCs w:val="22"/>
    </w:rPr>
  </w:style>
  <w:style w:type="paragraph" w:styleId="BodyTextIndent2">
    <w:name w:val="Body Text Indent 2"/>
    <w:basedOn w:val="Normal"/>
    <w:link w:val="BodyTextIndent2Char"/>
    <w:rsid w:val="001A5887"/>
    <w:pPr>
      <w:spacing w:after="120" w:line="480" w:lineRule="auto"/>
      <w:ind w:left="360"/>
    </w:pPr>
  </w:style>
  <w:style w:type="character" w:customStyle="1" w:styleId="BodyTextIndent2Char">
    <w:name w:val="Body Text Indent 2 Char"/>
    <w:basedOn w:val="DefaultParagraphFont"/>
    <w:link w:val="BodyTextIndent2"/>
    <w:rsid w:val="001A5887"/>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46FE-C73A-4FBA-B1C1-CF577D65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CÔNG TY CP XNK Y TẾ VIỆT NAM</vt:lpstr>
    </vt:vector>
  </TitlesOfParts>
  <Company>Grizli777</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XNK Y TẾ VIỆT NAM</dc:title>
  <dc:creator>Hiep</dc:creator>
  <cp:lastModifiedBy>Administrator</cp:lastModifiedBy>
  <cp:revision>15</cp:revision>
  <cp:lastPrinted>2026-04-02T07:18:00Z</cp:lastPrinted>
  <dcterms:created xsi:type="dcterms:W3CDTF">2026-01-08T08:40:00Z</dcterms:created>
  <dcterms:modified xsi:type="dcterms:W3CDTF">2026-04-02T07:18:00Z</dcterms:modified>
</cp:coreProperties>
</file>